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A796" w14:textId="77777777" w:rsidR="000C7DA0" w:rsidRDefault="000C7DA0" w:rsidP="002F393D">
      <w:pPr>
        <w:jc w:val="both"/>
        <w:rPr>
          <w:rFonts w:ascii="Century Gothic" w:hAnsi="Century Gothic" w:cs="Arial"/>
          <w:b/>
          <w:sz w:val="24"/>
          <w:szCs w:val="24"/>
        </w:rPr>
      </w:pPr>
    </w:p>
    <w:p w14:paraId="55B13058" w14:textId="247AD56C" w:rsidR="000C7DA0" w:rsidRPr="00C84AF0" w:rsidRDefault="008C4F02" w:rsidP="002F393D">
      <w:pPr>
        <w:jc w:val="both"/>
        <w:rPr>
          <w:rFonts w:ascii="Century Gothic" w:hAnsi="Century Gothic"/>
          <w:sz w:val="24"/>
          <w:szCs w:val="24"/>
        </w:rPr>
      </w:pPr>
      <w:r w:rsidRPr="00C84AF0">
        <w:rPr>
          <w:rFonts w:ascii="Century Gothic" w:hAnsi="Century Gothic" w:cs="Arial"/>
          <w:b/>
          <w:sz w:val="24"/>
          <w:szCs w:val="24"/>
        </w:rPr>
        <w:t xml:space="preserve">Regidor Diego Franco </w:t>
      </w:r>
      <w:r w:rsidRPr="00C84AF0">
        <w:rPr>
          <w:rFonts w:ascii="Century Gothic" w:hAnsi="Century Gothic"/>
          <w:b/>
          <w:sz w:val="24"/>
          <w:szCs w:val="24"/>
          <w:lang w:eastAsia="es-ES"/>
        </w:rPr>
        <w:t>Jiménez</w:t>
      </w:r>
      <w:r w:rsidRPr="00C84AF0">
        <w:rPr>
          <w:rFonts w:ascii="Century Gothic" w:hAnsi="Century Gothic" w:cs="Arial"/>
          <w:b/>
          <w:sz w:val="24"/>
          <w:szCs w:val="24"/>
        </w:rPr>
        <w:t>. -</w:t>
      </w:r>
      <w:r w:rsidR="00B1072C" w:rsidRPr="00C84AF0">
        <w:rPr>
          <w:rFonts w:ascii="Century Gothic" w:hAnsi="Century Gothic"/>
          <w:sz w:val="24"/>
          <w:szCs w:val="24"/>
        </w:rPr>
        <w:t xml:space="preserve"> A todos gracias</w:t>
      </w:r>
      <w:r w:rsidR="004D4505">
        <w:rPr>
          <w:rFonts w:ascii="Century Gothic" w:hAnsi="Century Gothic"/>
          <w:sz w:val="24"/>
          <w:szCs w:val="24"/>
        </w:rPr>
        <w:t>,</w:t>
      </w:r>
      <w:r w:rsidR="00B1072C" w:rsidRPr="00C84AF0">
        <w:rPr>
          <w:rFonts w:ascii="Century Gothic" w:hAnsi="Century Gothic"/>
          <w:sz w:val="24"/>
          <w:szCs w:val="24"/>
        </w:rPr>
        <w:t xml:space="preserve"> por acompañarnos, vamos a dar inicio a la Sesión de la Comisión </w:t>
      </w:r>
      <w:r w:rsidR="004D4505">
        <w:rPr>
          <w:rFonts w:ascii="Century Gothic" w:hAnsi="Century Gothic"/>
          <w:sz w:val="24"/>
          <w:szCs w:val="24"/>
        </w:rPr>
        <w:t>e</w:t>
      </w:r>
      <w:r w:rsidR="007E31C5" w:rsidRPr="00C84AF0">
        <w:rPr>
          <w:rFonts w:ascii="Century Gothic" w:hAnsi="Century Gothic"/>
          <w:sz w:val="24"/>
          <w:szCs w:val="24"/>
        </w:rPr>
        <w:t>dilicia</w:t>
      </w:r>
      <w:r w:rsidR="00B1072C" w:rsidRPr="00C84AF0">
        <w:rPr>
          <w:rFonts w:ascii="Century Gothic" w:hAnsi="Century Gothic"/>
          <w:sz w:val="24"/>
          <w:szCs w:val="24"/>
        </w:rPr>
        <w:t xml:space="preserve"> </w:t>
      </w:r>
      <w:r w:rsidR="00CB769E" w:rsidRPr="00C84AF0">
        <w:rPr>
          <w:rFonts w:ascii="Century Gothic" w:hAnsi="Century Gothic"/>
          <w:sz w:val="24"/>
          <w:szCs w:val="24"/>
        </w:rPr>
        <w:t>P</w:t>
      </w:r>
      <w:r w:rsidR="00B1072C" w:rsidRPr="00C84AF0">
        <w:rPr>
          <w:rFonts w:ascii="Century Gothic" w:hAnsi="Century Gothic"/>
          <w:sz w:val="24"/>
          <w:szCs w:val="24"/>
        </w:rPr>
        <w:t>ermanente de Fomento Agropecuario, Forestal y Pesca, agradecer también a los invitados, especiales del día de hoy. Con base</w:t>
      </w:r>
      <w:r w:rsidR="00CB769E" w:rsidRPr="00C84AF0">
        <w:rPr>
          <w:rFonts w:ascii="Century Gothic" w:hAnsi="Century Gothic"/>
          <w:sz w:val="24"/>
          <w:szCs w:val="24"/>
        </w:rPr>
        <w:t xml:space="preserve"> </w:t>
      </w:r>
      <w:r w:rsidR="00B1072C" w:rsidRPr="00C84AF0">
        <w:rPr>
          <w:rFonts w:ascii="Century Gothic" w:hAnsi="Century Gothic"/>
          <w:sz w:val="24"/>
          <w:szCs w:val="24"/>
        </w:rPr>
        <w:t>en los artículos 27 y 49 de la fracción II de la Ley de Gobierno y de la Administración Pública Municipal del Estado de Jalisco, en su artículo 47 de la Fracción VI, 49 y 55 del Reglamento Orgánico del Gobierno y la Administración Pública del Municipio de Puerto Vallarta</w:t>
      </w:r>
      <w:r w:rsidR="00CB769E" w:rsidRPr="00C84AF0">
        <w:rPr>
          <w:rFonts w:ascii="Century Gothic" w:hAnsi="Century Gothic"/>
          <w:sz w:val="24"/>
          <w:szCs w:val="24"/>
        </w:rPr>
        <w:t>,</w:t>
      </w:r>
      <w:r w:rsidR="00B1072C" w:rsidRPr="00C84AF0">
        <w:rPr>
          <w:rFonts w:ascii="Century Gothic" w:hAnsi="Century Gothic"/>
          <w:sz w:val="24"/>
          <w:szCs w:val="24"/>
        </w:rPr>
        <w:t xml:space="preserve"> Jalisco, siendo las 12:15 (doce y quince minutos) del día jueves 11(once) de agosto del 2022 (</w:t>
      </w:r>
      <w:bookmarkStart w:id="0" w:name="_Hlk113264748"/>
      <w:r w:rsidR="00B1072C" w:rsidRPr="00C84AF0">
        <w:rPr>
          <w:rFonts w:ascii="Century Gothic" w:hAnsi="Century Gothic"/>
          <w:sz w:val="24"/>
          <w:szCs w:val="24"/>
        </w:rPr>
        <w:t>dos mil veintidós</w:t>
      </w:r>
      <w:bookmarkEnd w:id="0"/>
      <w:r w:rsidR="00B1072C" w:rsidRPr="00C84AF0">
        <w:rPr>
          <w:rFonts w:ascii="Century Gothic" w:hAnsi="Century Gothic"/>
          <w:sz w:val="24"/>
          <w:szCs w:val="24"/>
        </w:rPr>
        <w:t xml:space="preserve">), damos inicio a la presente sesión por lo que me permitiré verificar la existencia del quorum legal de los integrantes de la Comisión </w:t>
      </w:r>
      <w:r w:rsidR="004D4505">
        <w:rPr>
          <w:rFonts w:ascii="Century Gothic" w:hAnsi="Century Gothic"/>
          <w:sz w:val="24"/>
          <w:szCs w:val="24"/>
        </w:rPr>
        <w:t>e</w:t>
      </w:r>
      <w:r w:rsidR="00B1072C" w:rsidRPr="00C84AF0">
        <w:rPr>
          <w:rFonts w:ascii="Century Gothic" w:hAnsi="Century Gothic"/>
          <w:sz w:val="24"/>
          <w:szCs w:val="24"/>
        </w:rPr>
        <w:t>dilicia Permanente de Fomento Agropecuario, Forestal y Pesca.</w:t>
      </w:r>
    </w:p>
    <w:p w14:paraId="6A470D70" w14:textId="2509D2E5" w:rsidR="0034208D" w:rsidRPr="002F393D" w:rsidRDefault="0034208D" w:rsidP="002F393D">
      <w:pPr>
        <w:jc w:val="both"/>
        <w:rPr>
          <w:rFonts w:ascii="Century Gothic" w:hAnsi="Century Gothic"/>
          <w:b/>
          <w:sz w:val="24"/>
          <w:szCs w:val="24"/>
        </w:rPr>
      </w:pPr>
      <w:r w:rsidRPr="002F393D">
        <w:rPr>
          <w:rFonts w:ascii="Century Gothic" w:hAnsi="Century Gothic"/>
          <w:b/>
          <w:sz w:val="24"/>
          <w:szCs w:val="24"/>
        </w:rPr>
        <w:t>1</w:t>
      </w:r>
      <w:r w:rsidR="00922603" w:rsidRPr="002F393D">
        <w:rPr>
          <w:rFonts w:ascii="Century Gothic" w:hAnsi="Century Gothic"/>
          <w:b/>
          <w:sz w:val="24"/>
          <w:szCs w:val="24"/>
        </w:rPr>
        <w:t xml:space="preserve">.- Lista de </w:t>
      </w:r>
      <w:r w:rsidR="007E31C5">
        <w:rPr>
          <w:rFonts w:ascii="Century Gothic" w:hAnsi="Century Gothic"/>
          <w:b/>
          <w:sz w:val="24"/>
          <w:szCs w:val="24"/>
        </w:rPr>
        <w:t>a</w:t>
      </w:r>
      <w:r w:rsidR="00922603" w:rsidRPr="002F393D">
        <w:rPr>
          <w:rFonts w:ascii="Century Gothic" w:hAnsi="Century Gothic"/>
          <w:b/>
          <w:sz w:val="24"/>
          <w:szCs w:val="24"/>
        </w:rPr>
        <w:t>sistencia</w:t>
      </w:r>
      <w:r w:rsidRPr="002F393D">
        <w:rPr>
          <w:rFonts w:ascii="Century Gothic" w:hAnsi="Century Gothic"/>
          <w:b/>
          <w:sz w:val="24"/>
          <w:szCs w:val="24"/>
        </w:rPr>
        <w:t>:</w:t>
      </w:r>
    </w:p>
    <w:tbl>
      <w:tblPr>
        <w:tblStyle w:val="Tablaconcuadrcula"/>
        <w:tblW w:w="0" w:type="auto"/>
        <w:tblLook w:val="04A0" w:firstRow="1" w:lastRow="0" w:firstColumn="1" w:lastColumn="0" w:noHBand="0" w:noVBand="1"/>
      </w:tblPr>
      <w:tblGrid>
        <w:gridCol w:w="5495"/>
        <w:gridCol w:w="3118"/>
      </w:tblGrid>
      <w:tr w:rsidR="0034208D" w:rsidRPr="00C57B92" w14:paraId="57FA7683" w14:textId="77777777" w:rsidTr="00C57B92">
        <w:tc>
          <w:tcPr>
            <w:tcW w:w="5495" w:type="dxa"/>
          </w:tcPr>
          <w:p w14:paraId="42DB7B4C" w14:textId="6A8EDAB4"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 xml:space="preserve">Regidor </w:t>
            </w:r>
            <w:r w:rsidR="0034208D" w:rsidRPr="00C57B92">
              <w:rPr>
                <w:rFonts w:ascii="Century Gothic" w:hAnsi="Century Gothic"/>
                <w:sz w:val="20"/>
                <w:szCs w:val="20"/>
              </w:rPr>
              <w:t>Christian Eduardo Alonso Robles</w:t>
            </w:r>
          </w:p>
        </w:tc>
        <w:tc>
          <w:tcPr>
            <w:tcW w:w="3118" w:type="dxa"/>
          </w:tcPr>
          <w:p w14:paraId="7915E4E1" w14:textId="77777777" w:rsidR="0034208D" w:rsidRPr="00C57B92" w:rsidRDefault="0034208D" w:rsidP="002F393D">
            <w:pPr>
              <w:jc w:val="both"/>
              <w:rPr>
                <w:rFonts w:ascii="Century Gothic" w:hAnsi="Century Gothic"/>
                <w:sz w:val="20"/>
                <w:szCs w:val="20"/>
              </w:rPr>
            </w:pPr>
            <w:r w:rsidRPr="00C57B92">
              <w:rPr>
                <w:rFonts w:ascii="Century Gothic" w:hAnsi="Century Gothic"/>
                <w:sz w:val="20"/>
                <w:szCs w:val="20"/>
              </w:rPr>
              <w:t>Presente</w:t>
            </w:r>
          </w:p>
        </w:tc>
      </w:tr>
      <w:tr w:rsidR="0034208D" w:rsidRPr="00C57B92" w14:paraId="2E0E0F35" w14:textId="77777777" w:rsidTr="00C57B92">
        <w:tc>
          <w:tcPr>
            <w:tcW w:w="5495" w:type="dxa"/>
          </w:tcPr>
          <w:p w14:paraId="3EA15349" w14:textId="5D93DFE0"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 xml:space="preserve">Regidora </w:t>
            </w:r>
            <w:r w:rsidR="0034208D" w:rsidRPr="00C57B92">
              <w:rPr>
                <w:rFonts w:ascii="Century Gothic" w:hAnsi="Century Gothic"/>
                <w:sz w:val="20"/>
                <w:szCs w:val="20"/>
              </w:rPr>
              <w:t>María Elena Curiel Preciado</w:t>
            </w:r>
          </w:p>
        </w:tc>
        <w:tc>
          <w:tcPr>
            <w:tcW w:w="3118" w:type="dxa"/>
          </w:tcPr>
          <w:p w14:paraId="4E04ED3D" w14:textId="77777777" w:rsidR="0034208D" w:rsidRPr="00C57B92" w:rsidRDefault="003C7A4C" w:rsidP="002F393D">
            <w:pPr>
              <w:jc w:val="both"/>
              <w:rPr>
                <w:rFonts w:ascii="Century Gothic" w:hAnsi="Century Gothic"/>
                <w:sz w:val="20"/>
                <w:szCs w:val="20"/>
              </w:rPr>
            </w:pPr>
            <w:r w:rsidRPr="00C57B92">
              <w:rPr>
                <w:rFonts w:ascii="Century Gothic" w:hAnsi="Century Gothic"/>
                <w:sz w:val="20"/>
                <w:szCs w:val="20"/>
              </w:rPr>
              <w:t>Presentó o</w:t>
            </w:r>
            <w:r w:rsidR="00224023" w:rsidRPr="00C57B92">
              <w:rPr>
                <w:rFonts w:ascii="Century Gothic" w:hAnsi="Century Gothic"/>
                <w:sz w:val="20"/>
                <w:szCs w:val="20"/>
              </w:rPr>
              <w:t>ficio de disculpas</w:t>
            </w:r>
          </w:p>
        </w:tc>
      </w:tr>
      <w:tr w:rsidR="0034208D" w:rsidRPr="00C57B92" w14:paraId="5C6B1996" w14:textId="77777777" w:rsidTr="00C57B92">
        <w:tc>
          <w:tcPr>
            <w:tcW w:w="5495" w:type="dxa"/>
          </w:tcPr>
          <w:p w14:paraId="6C6A3A1F" w14:textId="1446C4E9"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 xml:space="preserve">Regidora </w:t>
            </w:r>
            <w:r w:rsidR="0034208D" w:rsidRPr="00C57B92">
              <w:rPr>
                <w:rFonts w:ascii="Century Gothic" w:hAnsi="Century Gothic"/>
                <w:sz w:val="20"/>
                <w:szCs w:val="20"/>
              </w:rPr>
              <w:t>Claudia Alejandra Iñiguez Rivera</w:t>
            </w:r>
          </w:p>
        </w:tc>
        <w:tc>
          <w:tcPr>
            <w:tcW w:w="3118" w:type="dxa"/>
          </w:tcPr>
          <w:p w14:paraId="4244973F" w14:textId="77777777" w:rsidR="0034208D" w:rsidRPr="00C57B92" w:rsidRDefault="0034208D" w:rsidP="002F393D">
            <w:pPr>
              <w:jc w:val="both"/>
              <w:rPr>
                <w:rFonts w:ascii="Century Gothic" w:hAnsi="Century Gothic"/>
                <w:sz w:val="20"/>
                <w:szCs w:val="20"/>
              </w:rPr>
            </w:pPr>
            <w:r w:rsidRPr="00C57B92">
              <w:rPr>
                <w:rFonts w:ascii="Century Gothic" w:hAnsi="Century Gothic"/>
                <w:sz w:val="20"/>
                <w:szCs w:val="20"/>
              </w:rPr>
              <w:t>Presente</w:t>
            </w:r>
          </w:p>
        </w:tc>
      </w:tr>
      <w:tr w:rsidR="0034208D" w:rsidRPr="00C57B92" w14:paraId="13C18763" w14:textId="77777777" w:rsidTr="00C57B92">
        <w:tc>
          <w:tcPr>
            <w:tcW w:w="5495" w:type="dxa"/>
          </w:tcPr>
          <w:p w14:paraId="13C17732" w14:textId="738C6282"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 xml:space="preserve">Regidor </w:t>
            </w:r>
            <w:r w:rsidR="0034208D" w:rsidRPr="00C57B92">
              <w:rPr>
                <w:rFonts w:ascii="Century Gothic" w:hAnsi="Century Gothic"/>
                <w:sz w:val="20"/>
                <w:szCs w:val="20"/>
              </w:rPr>
              <w:t>Luis Ernesto Munguía González</w:t>
            </w:r>
          </w:p>
        </w:tc>
        <w:tc>
          <w:tcPr>
            <w:tcW w:w="3118" w:type="dxa"/>
          </w:tcPr>
          <w:p w14:paraId="00067BA1" w14:textId="5EF46F4B" w:rsidR="0034208D" w:rsidRPr="00C57B92" w:rsidRDefault="00EC7A2A" w:rsidP="002F393D">
            <w:pPr>
              <w:jc w:val="both"/>
              <w:rPr>
                <w:rFonts w:ascii="Century Gothic" w:hAnsi="Century Gothic"/>
                <w:sz w:val="20"/>
                <w:szCs w:val="20"/>
              </w:rPr>
            </w:pPr>
            <w:r w:rsidRPr="00C57B92">
              <w:rPr>
                <w:rFonts w:ascii="Century Gothic" w:hAnsi="Century Gothic"/>
                <w:sz w:val="20"/>
                <w:szCs w:val="20"/>
              </w:rPr>
              <w:t>Presentó oficio de disculpas</w:t>
            </w:r>
          </w:p>
        </w:tc>
      </w:tr>
      <w:tr w:rsidR="0034208D" w:rsidRPr="00C57B92" w14:paraId="317D1ED2" w14:textId="77777777" w:rsidTr="00C57B92">
        <w:tc>
          <w:tcPr>
            <w:tcW w:w="5495" w:type="dxa"/>
          </w:tcPr>
          <w:p w14:paraId="0273A7C7" w14:textId="3F805F98"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 xml:space="preserve">Regidor </w:t>
            </w:r>
            <w:r w:rsidR="0034208D" w:rsidRPr="00C57B92">
              <w:rPr>
                <w:rFonts w:ascii="Century Gothic" w:hAnsi="Century Gothic"/>
                <w:sz w:val="20"/>
                <w:szCs w:val="20"/>
              </w:rPr>
              <w:t>José Rodríguez González</w:t>
            </w:r>
          </w:p>
        </w:tc>
        <w:tc>
          <w:tcPr>
            <w:tcW w:w="3118" w:type="dxa"/>
          </w:tcPr>
          <w:p w14:paraId="29F83104" w14:textId="77777777" w:rsidR="0034208D" w:rsidRPr="00C57B92" w:rsidRDefault="0034208D" w:rsidP="002F393D">
            <w:pPr>
              <w:jc w:val="both"/>
              <w:rPr>
                <w:rFonts w:ascii="Century Gothic" w:hAnsi="Century Gothic"/>
                <w:sz w:val="20"/>
                <w:szCs w:val="20"/>
              </w:rPr>
            </w:pPr>
            <w:r w:rsidRPr="00C57B92">
              <w:rPr>
                <w:rFonts w:ascii="Century Gothic" w:hAnsi="Century Gothic"/>
                <w:sz w:val="20"/>
                <w:szCs w:val="20"/>
              </w:rPr>
              <w:t>Presente</w:t>
            </w:r>
          </w:p>
        </w:tc>
      </w:tr>
      <w:tr w:rsidR="0034208D" w:rsidRPr="00C57B92" w14:paraId="2B1D8071" w14:textId="77777777" w:rsidTr="00C57B92">
        <w:tc>
          <w:tcPr>
            <w:tcW w:w="5495" w:type="dxa"/>
          </w:tcPr>
          <w:p w14:paraId="281437AE" w14:textId="71D6AF49"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 xml:space="preserve">Regidora </w:t>
            </w:r>
            <w:r w:rsidR="0034208D" w:rsidRPr="00C57B92">
              <w:rPr>
                <w:rFonts w:ascii="Century Gothic" w:hAnsi="Century Gothic"/>
                <w:sz w:val="20"/>
                <w:szCs w:val="20"/>
              </w:rPr>
              <w:t>Eva Griselda González Castellanos</w:t>
            </w:r>
          </w:p>
        </w:tc>
        <w:tc>
          <w:tcPr>
            <w:tcW w:w="3118" w:type="dxa"/>
          </w:tcPr>
          <w:p w14:paraId="2AA8DC70" w14:textId="214959E4" w:rsidR="0034208D" w:rsidRPr="00C57B92" w:rsidRDefault="00B1072C" w:rsidP="002F393D">
            <w:pPr>
              <w:jc w:val="both"/>
              <w:rPr>
                <w:rFonts w:ascii="Century Gothic" w:hAnsi="Century Gothic"/>
                <w:sz w:val="20"/>
                <w:szCs w:val="20"/>
              </w:rPr>
            </w:pPr>
            <w:r>
              <w:rPr>
                <w:rFonts w:ascii="Century Gothic" w:hAnsi="Century Gothic"/>
                <w:sz w:val="20"/>
                <w:szCs w:val="20"/>
              </w:rPr>
              <w:t>Presente</w:t>
            </w:r>
          </w:p>
        </w:tc>
      </w:tr>
      <w:tr w:rsidR="0034208D" w:rsidRPr="00C57B92" w14:paraId="2654961E" w14:textId="77777777" w:rsidTr="00C57B92">
        <w:tc>
          <w:tcPr>
            <w:tcW w:w="5495" w:type="dxa"/>
          </w:tcPr>
          <w:p w14:paraId="25D53B08" w14:textId="0B181261"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Regidora</w:t>
            </w:r>
            <w:r>
              <w:rPr>
                <w:rFonts w:ascii="Century Gothic" w:hAnsi="Century Gothic"/>
                <w:sz w:val="20"/>
                <w:szCs w:val="20"/>
              </w:rPr>
              <w:t xml:space="preserve"> María </w:t>
            </w:r>
            <w:r w:rsidR="0034208D" w:rsidRPr="00C57B92">
              <w:rPr>
                <w:rFonts w:ascii="Century Gothic" w:hAnsi="Century Gothic"/>
                <w:sz w:val="20"/>
                <w:szCs w:val="20"/>
              </w:rPr>
              <w:t>Guadalupe Guerrero Carvajal</w:t>
            </w:r>
          </w:p>
        </w:tc>
        <w:tc>
          <w:tcPr>
            <w:tcW w:w="3118" w:type="dxa"/>
          </w:tcPr>
          <w:p w14:paraId="00465C6E" w14:textId="77777777" w:rsidR="0034208D" w:rsidRPr="00C57B92" w:rsidRDefault="0034208D" w:rsidP="002F393D">
            <w:pPr>
              <w:jc w:val="both"/>
              <w:rPr>
                <w:rFonts w:ascii="Century Gothic" w:hAnsi="Century Gothic"/>
                <w:sz w:val="20"/>
                <w:szCs w:val="20"/>
              </w:rPr>
            </w:pPr>
            <w:r w:rsidRPr="00C57B92">
              <w:rPr>
                <w:rFonts w:ascii="Century Gothic" w:hAnsi="Century Gothic"/>
                <w:sz w:val="20"/>
                <w:szCs w:val="20"/>
              </w:rPr>
              <w:t>Presente</w:t>
            </w:r>
          </w:p>
        </w:tc>
      </w:tr>
      <w:tr w:rsidR="0034208D" w:rsidRPr="00C57B92" w14:paraId="24916D90" w14:textId="77777777" w:rsidTr="00C57B92">
        <w:tc>
          <w:tcPr>
            <w:tcW w:w="5495" w:type="dxa"/>
          </w:tcPr>
          <w:p w14:paraId="160FD28C" w14:textId="7CB8FAA0"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Regidor</w:t>
            </w:r>
            <w:r>
              <w:rPr>
                <w:rFonts w:ascii="Century Gothic" w:hAnsi="Century Gothic"/>
                <w:sz w:val="20"/>
                <w:szCs w:val="20"/>
              </w:rPr>
              <w:t>a</w:t>
            </w:r>
            <w:r w:rsidRPr="00C57B92">
              <w:rPr>
                <w:rFonts w:ascii="Century Gothic" w:hAnsi="Century Gothic"/>
                <w:sz w:val="20"/>
                <w:szCs w:val="20"/>
              </w:rPr>
              <w:t xml:space="preserve"> </w:t>
            </w:r>
            <w:r w:rsidR="0034208D" w:rsidRPr="00C57B92">
              <w:rPr>
                <w:rFonts w:ascii="Century Gothic" w:hAnsi="Century Gothic"/>
                <w:sz w:val="20"/>
                <w:szCs w:val="20"/>
              </w:rPr>
              <w:t>Candelaria Tovar Hernández</w:t>
            </w:r>
          </w:p>
        </w:tc>
        <w:tc>
          <w:tcPr>
            <w:tcW w:w="3118" w:type="dxa"/>
          </w:tcPr>
          <w:p w14:paraId="780CF7F5" w14:textId="77777777" w:rsidR="0034208D" w:rsidRPr="00C57B92" w:rsidRDefault="0034208D" w:rsidP="002F393D">
            <w:pPr>
              <w:jc w:val="both"/>
              <w:rPr>
                <w:rFonts w:ascii="Century Gothic" w:hAnsi="Century Gothic"/>
                <w:sz w:val="20"/>
                <w:szCs w:val="20"/>
              </w:rPr>
            </w:pPr>
            <w:r w:rsidRPr="00C57B92">
              <w:rPr>
                <w:rFonts w:ascii="Century Gothic" w:hAnsi="Century Gothic"/>
                <w:sz w:val="20"/>
                <w:szCs w:val="20"/>
              </w:rPr>
              <w:t>Presente</w:t>
            </w:r>
          </w:p>
        </w:tc>
      </w:tr>
      <w:tr w:rsidR="0034208D" w:rsidRPr="00C57B92" w14:paraId="6DB7DBF4" w14:textId="77777777" w:rsidTr="00C57B92">
        <w:tc>
          <w:tcPr>
            <w:tcW w:w="5495" w:type="dxa"/>
          </w:tcPr>
          <w:p w14:paraId="7A24F504" w14:textId="428C73DD" w:rsidR="0034208D" w:rsidRPr="00C57B92" w:rsidRDefault="00C57B92" w:rsidP="002F393D">
            <w:pPr>
              <w:jc w:val="both"/>
              <w:rPr>
                <w:rFonts w:ascii="Century Gothic" w:hAnsi="Century Gothic"/>
                <w:sz w:val="20"/>
                <w:szCs w:val="20"/>
              </w:rPr>
            </w:pPr>
            <w:r w:rsidRPr="00C57B92">
              <w:rPr>
                <w:rFonts w:ascii="Century Gothic" w:hAnsi="Century Gothic"/>
                <w:sz w:val="20"/>
                <w:szCs w:val="20"/>
              </w:rPr>
              <w:t xml:space="preserve">Regidor </w:t>
            </w:r>
            <w:r w:rsidR="0034208D" w:rsidRPr="00C57B92">
              <w:rPr>
                <w:rFonts w:ascii="Century Gothic" w:hAnsi="Century Gothic"/>
                <w:sz w:val="20"/>
                <w:szCs w:val="20"/>
              </w:rPr>
              <w:t>Diego Franco Jiménez</w:t>
            </w:r>
          </w:p>
        </w:tc>
        <w:tc>
          <w:tcPr>
            <w:tcW w:w="3118" w:type="dxa"/>
          </w:tcPr>
          <w:p w14:paraId="76D89422" w14:textId="77777777" w:rsidR="0034208D" w:rsidRPr="00C57B92" w:rsidRDefault="0034208D" w:rsidP="002F393D">
            <w:pPr>
              <w:jc w:val="both"/>
              <w:rPr>
                <w:rFonts w:ascii="Century Gothic" w:hAnsi="Century Gothic"/>
                <w:sz w:val="20"/>
                <w:szCs w:val="20"/>
              </w:rPr>
            </w:pPr>
            <w:r w:rsidRPr="00C57B92">
              <w:rPr>
                <w:rFonts w:ascii="Century Gothic" w:hAnsi="Century Gothic"/>
                <w:sz w:val="20"/>
                <w:szCs w:val="20"/>
              </w:rPr>
              <w:t>Presente</w:t>
            </w:r>
          </w:p>
        </w:tc>
      </w:tr>
      <w:tr w:rsidR="0034208D" w:rsidRPr="00C57B92" w14:paraId="64044283" w14:textId="77777777" w:rsidTr="00C57B92">
        <w:tc>
          <w:tcPr>
            <w:tcW w:w="5495" w:type="dxa"/>
          </w:tcPr>
          <w:p w14:paraId="417E065E" w14:textId="212E2339" w:rsidR="0034208D" w:rsidRPr="00C57B92" w:rsidRDefault="00EF5C63" w:rsidP="002F393D">
            <w:pPr>
              <w:jc w:val="both"/>
              <w:rPr>
                <w:rFonts w:ascii="Century Gothic" w:hAnsi="Century Gothic"/>
                <w:sz w:val="20"/>
                <w:szCs w:val="20"/>
              </w:rPr>
            </w:pPr>
            <w:r w:rsidRPr="00C57B92">
              <w:rPr>
                <w:rFonts w:ascii="Century Gothic" w:hAnsi="Century Gothic"/>
                <w:sz w:val="20"/>
                <w:szCs w:val="20"/>
              </w:rPr>
              <w:t>Total,</w:t>
            </w:r>
            <w:r w:rsidR="003C7A4C" w:rsidRPr="00C57B92">
              <w:rPr>
                <w:rFonts w:ascii="Century Gothic" w:hAnsi="Century Gothic"/>
                <w:sz w:val="20"/>
                <w:szCs w:val="20"/>
              </w:rPr>
              <w:t xml:space="preserve"> de Regidores 0</w:t>
            </w:r>
            <w:r w:rsidR="00B1072C">
              <w:rPr>
                <w:rFonts w:ascii="Century Gothic" w:hAnsi="Century Gothic"/>
                <w:sz w:val="20"/>
                <w:szCs w:val="20"/>
              </w:rPr>
              <w:t xml:space="preserve">7 </w:t>
            </w:r>
            <w:r w:rsidR="0034208D" w:rsidRPr="00C57B92">
              <w:rPr>
                <w:rFonts w:ascii="Century Gothic" w:hAnsi="Century Gothic"/>
                <w:sz w:val="20"/>
                <w:szCs w:val="20"/>
              </w:rPr>
              <w:t>de 09</w:t>
            </w:r>
          </w:p>
        </w:tc>
        <w:tc>
          <w:tcPr>
            <w:tcW w:w="3118" w:type="dxa"/>
          </w:tcPr>
          <w:p w14:paraId="1AC71F30" w14:textId="77777777" w:rsidR="0034208D" w:rsidRPr="00C57B92" w:rsidRDefault="0034208D" w:rsidP="002F393D">
            <w:pPr>
              <w:jc w:val="both"/>
              <w:rPr>
                <w:rFonts w:ascii="Century Gothic" w:hAnsi="Century Gothic"/>
                <w:sz w:val="20"/>
                <w:szCs w:val="20"/>
              </w:rPr>
            </w:pPr>
          </w:p>
        </w:tc>
      </w:tr>
    </w:tbl>
    <w:p w14:paraId="12787FC6" w14:textId="77777777" w:rsidR="00EF5C63" w:rsidRPr="002F393D" w:rsidRDefault="00EF5C63" w:rsidP="002F393D">
      <w:pPr>
        <w:jc w:val="both"/>
        <w:rPr>
          <w:rFonts w:ascii="Century Gothic" w:hAnsi="Century Gothic"/>
          <w:sz w:val="24"/>
          <w:szCs w:val="24"/>
        </w:rPr>
      </w:pPr>
    </w:p>
    <w:p w14:paraId="3DB5FBA2" w14:textId="3921CE7F" w:rsidR="000C7DA0" w:rsidRDefault="00224023" w:rsidP="000C7DA0">
      <w:pPr>
        <w:jc w:val="both"/>
        <w:rPr>
          <w:rFonts w:ascii="Century Gothic" w:hAnsi="Century Gothic"/>
          <w:sz w:val="24"/>
          <w:szCs w:val="24"/>
        </w:rPr>
      </w:pPr>
      <w:r w:rsidRPr="00C84AF0">
        <w:rPr>
          <w:rFonts w:ascii="Century Gothic" w:hAnsi="Century Gothic"/>
          <w:sz w:val="24"/>
          <w:szCs w:val="24"/>
        </w:rPr>
        <w:t xml:space="preserve">Por lo anterior se declara la existencia de quórum legal para la celebración de la presente sesión en virtud de contar con una asistencia de </w:t>
      </w:r>
      <w:r w:rsidR="00B1072C" w:rsidRPr="00C84AF0">
        <w:rPr>
          <w:rFonts w:ascii="Century Gothic" w:hAnsi="Century Gothic"/>
          <w:sz w:val="24"/>
          <w:szCs w:val="24"/>
        </w:rPr>
        <w:t>7</w:t>
      </w:r>
      <w:r w:rsidRPr="00C84AF0">
        <w:rPr>
          <w:rFonts w:ascii="Century Gothic" w:hAnsi="Century Gothic"/>
          <w:sz w:val="24"/>
          <w:szCs w:val="24"/>
        </w:rPr>
        <w:t xml:space="preserve"> de los </w:t>
      </w:r>
      <w:r w:rsidRPr="00C84AF0">
        <w:rPr>
          <w:rFonts w:ascii="Century Gothic" w:hAnsi="Century Gothic"/>
          <w:sz w:val="24"/>
          <w:szCs w:val="24"/>
          <w:u w:val="single"/>
        </w:rPr>
        <w:t>9</w:t>
      </w:r>
      <w:r w:rsidRPr="00C84AF0">
        <w:rPr>
          <w:rFonts w:ascii="Century Gothic" w:hAnsi="Century Gothic"/>
          <w:sz w:val="24"/>
          <w:szCs w:val="24"/>
        </w:rPr>
        <w:t xml:space="preserve"> Regidores convocados, por lo que todos los acuerdos serán válidos de conformidad a lo establecido en la </w:t>
      </w:r>
      <w:r w:rsidR="00EF5C63" w:rsidRPr="00C84AF0">
        <w:rPr>
          <w:rFonts w:ascii="Century Gothic" w:hAnsi="Century Gothic"/>
          <w:sz w:val="24"/>
          <w:szCs w:val="24"/>
        </w:rPr>
        <w:t>L</w:t>
      </w:r>
      <w:r w:rsidRPr="00C84AF0">
        <w:rPr>
          <w:rFonts w:ascii="Century Gothic" w:hAnsi="Century Gothic"/>
          <w:sz w:val="24"/>
          <w:szCs w:val="24"/>
        </w:rPr>
        <w:t>ey del Gobierno y la Administración Pública Municipal del Estado de Jalisco, así como en los Reglamentos Orgánicos del Gobierno del Municipio de Puerto Vallarta Jalisco</w:t>
      </w:r>
      <w:r w:rsidR="00CB769E" w:rsidRPr="00C84AF0">
        <w:rPr>
          <w:rFonts w:ascii="Century Gothic" w:hAnsi="Century Gothic"/>
          <w:sz w:val="24"/>
          <w:szCs w:val="24"/>
        </w:rPr>
        <w:t>. E</w:t>
      </w:r>
      <w:r w:rsidR="00DC4F08" w:rsidRPr="00C84AF0">
        <w:rPr>
          <w:rFonts w:ascii="Century Gothic" w:hAnsi="Century Gothic"/>
          <w:sz w:val="24"/>
          <w:szCs w:val="24"/>
        </w:rPr>
        <w:t xml:space="preserve">n el presente apartado tenemos el orden del </w:t>
      </w:r>
      <w:r w:rsidR="00C337F5" w:rsidRPr="00C84AF0">
        <w:rPr>
          <w:rFonts w:ascii="Century Gothic" w:hAnsi="Century Gothic"/>
          <w:sz w:val="24"/>
          <w:szCs w:val="24"/>
        </w:rPr>
        <w:t>día</w:t>
      </w:r>
      <w:r w:rsidR="00CB769E" w:rsidRPr="00C84AF0">
        <w:rPr>
          <w:rFonts w:ascii="Century Gothic" w:hAnsi="Century Gothic"/>
          <w:sz w:val="24"/>
          <w:szCs w:val="24"/>
        </w:rPr>
        <w:t>,</w:t>
      </w:r>
      <w:r w:rsidR="00DC4F08" w:rsidRPr="00C84AF0">
        <w:rPr>
          <w:rFonts w:ascii="Century Gothic" w:hAnsi="Century Gothic"/>
          <w:sz w:val="24"/>
          <w:szCs w:val="24"/>
        </w:rPr>
        <w:t xml:space="preserve"> en los términos que se le</w:t>
      </w:r>
      <w:r w:rsidR="00CB769E" w:rsidRPr="00C84AF0">
        <w:rPr>
          <w:rFonts w:ascii="Century Gothic" w:hAnsi="Century Gothic"/>
          <w:sz w:val="24"/>
          <w:szCs w:val="24"/>
        </w:rPr>
        <w:t>s</w:t>
      </w:r>
      <w:r w:rsidR="00DC4F08" w:rsidRPr="00C84AF0">
        <w:rPr>
          <w:rFonts w:ascii="Century Gothic" w:hAnsi="Century Gothic"/>
          <w:sz w:val="24"/>
          <w:szCs w:val="24"/>
        </w:rPr>
        <w:t xml:space="preserve"> </w:t>
      </w:r>
      <w:r w:rsidR="003C4A95" w:rsidRPr="00C84AF0">
        <w:rPr>
          <w:rFonts w:ascii="Century Gothic" w:hAnsi="Century Gothic"/>
          <w:sz w:val="24"/>
          <w:szCs w:val="24"/>
        </w:rPr>
        <w:t>adjuntó</w:t>
      </w:r>
      <w:r w:rsidR="00DC4F08" w:rsidRPr="00C84AF0">
        <w:rPr>
          <w:rFonts w:ascii="Century Gothic" w:hAnsi="Century Gothic"/>
          <w:sz w:val="24"/>
          <w:szCs w:val="24"/>
        </w:rPr>
        <w:t xml:space="preserve"> en la convocatoria</w:t>
      </w:r>
      <w:r w:rsidR="00922603" w:rsidRPr="00C84AF0">
        <w:rPr>
          <w:rFonts w:ascii="Century Gothic" w:hAnsi="Century Gothic"/>
          <w:sz w:val="24"/>
          <w:szCs w:val="24"/>
        </w:rPr>
        <w:t>.</w:t>
      </w:r>
      <w:bookmarkStart w:id="1" w:name="_Hlk112144380"/>
    </w:p>
    <w:p w14:paraId="60FBBC18" w14:textId="77777777" w:rsidR="00C84AF0" w:rsidRPr="00C84AF0" w:rsidRDefault="00C84AF0" w:rsidP="000C7DA0">
      <w:pPr>
        <w:jc w:val="both"/>
        <w:rPr>
          <w:rFonts w:ascii="Century Gothic" w:hAnsi="Century Gothic"/>
          <w:sz w:val="24"/>
          <w:szCs w:val="24"/>
        </w:rPr>
      </w:pPr>
    </w:p>
    <w:p w14:paraId="6001D139" w14:textId="099895C2" w:rsidR="00842DC6" w:rsidRDefault="00922603" w:rsidP="000C7DA0">
      <w:pPr>
        <w:jc w:val="both"/>
        <w:rPr>
          <w:rFonts w:ascii="Century Gothic" w:hAnsi="Century Gothic"/>
          <w:b/>
          <w:sz w:val="24"/>
          <w:szCs w:val="24"/>
        </w:rPr>
      </w:pPr>
      <w:r w:rsidRPr="002F393D">
        <w:rPr>
          <w:rFonts w:ascii="Century Gothic" w:hAnsi="Century Gothic"/>
          <w:b/>
          <w:sz w:val="24"/>
          <w:szCs w:val="24"/>
        </w:rPr>
        <w:t>2.- “Orden del día</w:t>
      </w:r>
      <w:r w:rsidR="00C337F5" w:rsidRPr="002F393D">
        <w:rPr>
          <w:rFonts w:ascii="Century Gothic" w:hAnsi="Century Gothic"/>
          <w:b/>
          <w:sz w:val="24"/>
          <w:szCs w:val="24"/>
        </w:rPr>
        <w:t>”</w:t>
      </w:r>
      <w:bookmarkEnd w:id="1"/>
    </w:p>
    <w:p w14:paraId="62A1CB95" w14:textId="77777777" w:rsidR="000C7DA0" w:rsidRPr="000C7DA0" w:rsidRDefault="000C7DA0" w:rsidP="000C7DA0">
      <w:pPr>
        <w:rPr>
          <w:rFonts w:ascii="Century Gothic" w:hAnsi="Century Gothic"/>
          <w:sz w:val="24"/>
          <w:szCs w:val="24"/>
        </w:rPr>
      </w:pPr>
      <w:r w:rsidRPr="000C7DA0">
        <w:rPr>
          <w:rFonts w:ascii="Century Gothic" w:hAnsi="Century Gothic"/>
          <w:sz w:val="24"/>
          <w:szCs w:val="24"/>
        </w:rPr>
        <w:t>Lista de asistencia y declaración de quórum legal.</w:t>
      </w:r>
    </w:p>
    <w:p w14:paraId="740BEFBD" w14:textId="77777777" w:rsidR="000C7DA0" w:rsidRPr="000C7DA0" w:rsidRDefault="000C7DA0" w:rsidP="000C7DA0">
      <w:pPr>
        <w:rPr>
          <w:rFonts w:ascii="Century Gothic" w:hAnsi="Century Gothic"/>
          <w:sz w:val="24"/>
          <w:szCs w:val="24"/>
        </w:rPr>
      </w:pPr>
      <w:r w:rsidRPr="000C7DA0">
        <w:rPr>
          <w:rFonts w:ascii="Century Gothic" w:hAnsi="Century Gothic"/>
          <w:sz w:val="24"/>
          <w:szCs w:val="24"/>
        </w:rPr>
        <w:t>2.- Aprobación del orden del día.</w:t>
      </w:r>
    </w:p>
    <w:p w14:paraId="08F912FC" w14:textId="346B7798" w:rsidR="000C7DA0" w:rsidRPr="000C7DA0" w:rsidRDefault="000C7DA0" w:rsidP="000C7DA0">
      <w:pPr>
        <w:rPr>
          <w:rFonts w:ascii="Century Gothic" w:hAnsi="Century Gothic"/>
          <w:sz w:val="24"/>
          <w:szCs w:val="24"/>
        </w:rPr>
      </w:pPr>
      <w:r w:rsidRPr="000C7DA0">
        <w:rPr>
          <w:rFonts w:ascii="Century Gothic" w:hAnsi="Century Gothic"/>
          <w:sz w:val="24"/>
          <w:szCs w:val="24"/>
        </w:rPr>
        <w:t>3.- Lectura y aprobación del Acta de</w:t>
      </w:r>
      <w:r w:rsidR="00B978F2">
        <w:rPr>
          <w:rFonts w:ascii="Century Gothic" w:hAnsi="Century Gothic"/>
          <w:sz w:val="24"/>
          <w:szCs w:val="24"/>
        </w:rPr>
        <w:t xml:space="preserve"> la </w:t>
      </w:r>
      <w:r w:rsidRPr="000C7DA0">
        <w:rPr>
          <w:rFonts w:ascii="Century Gothic" w:hAnsi="Century Gothic"/>
          <w:sz w:val="24"/>
          <w:szCs w:val="24"/>
        </w:rPr>
        <w:t>Sesión del día 22 de julio del año 2022.</w:t>
      </w:r>
    </w:p>
    <w:p w14:paraId="565A019F" w14:textId="77777777" w:rsidR="000C7DA0" w:rsidRPr="000C7DA0" w:rsidRDefault="000C7DA0" w:rsidP="000C7DA0">
      <w:pPr>
        <w:rPr>
          <w:rFonts w:ascii="Century Gothic" w:hAnsi="Century Gothic"/>
          <w:sz w:val="24"/>
          <w:szCs w:val="24"/>
        </w:rPr>
      </w:pPr>
      <w:r w:rsidRPr="000C7DA0">
        <w:rPr>
          <w:rFonts w:ascii="Century Gothic" w:hAnsi="Century Gothic"/>
          <w:sz w:val="24"/>
          <w:szCs w:val="24"/>
        </w:rPr>
        <w:t xml:space="preserve">4.- Estudio y análisis del Proyecto del Reglamento de Fomento </w:t>
      </w:r>
      <w:bookmarkStart w:id="2" w:name="_Hlk113278379"/>
      <w:r w:rsidRPr="000C7DA0">
        <w:rPr>
          <w:rFonts w:ascii="Century Gothic" w:hAnsi="Century Gothic"/>
          <w:sz w:val="24"/>
          <w:szCs w:val="24"/>
        </w:rPr>
        <w:t>Agropecuario, Forestal y Pesca.</w:t>
      </w:r>
      <w:bookmarkEnd w:id="2"/>
    </w:p>
    <w:p w14:paraId="55FD13D1" w14:textId="77777777" w:rsidR="000C7DA0" w:rsidRPr="000C7DA0" w:rsidRDefault="000C7DA0" w:rsidP="000C7DA0">
      <w:pPr>
        <w:rPr>
          <w:rFonts w:ascii="Century Gothic" w:hAnsi="Century Gothic"/>
          <w:sz w:val="24"/>
          <w:szCs w:val="24"/>
        </w:rPr>
      </w:pPr>
      <w:bookmarkStart w:id="3" w:name="_Hlk112237064"/>
      <w:r w:rsidRPr="000C7DA0">
        <w:rPr>
          <w:rFonts w:ascii="Century Gothic" w:hAnsi="Century Gothic"/>
          <w:sz w:val="24"/>
          <w:szCs w:val="24"/>
        </w:rPr>
        <w:t>5.- Asuntos Generales</w:t>
      </w:r>
    </w:p>
    <w:bookmarkEnd w:id="3"/>
    <w:p w14:paraId="7283224B" w14:textId="73465EA2" w:rsidR="000C7DA0" w:rsidRDefault="000C7DA0" w:rsidP="00C84AF0">
      <w:pPr>
        <w:rPr>
          <w:rFonts w:ascii="Century Gothic" w:hAnsi="Century Gothic"/>
          <w:sz w:val="24"/>
          <w:szCs w:val="24"/>
        </w:rPr>
      </w:pPr>
      <w:r w:rsidRPr="000C7DA0">
        <w:rPr>
          <w:rFonts w:ascii="Century Gothic" w:hAnsi="Century Gothic"/>
          <w:sz w:val="24"/>
          <w:szCs w:val="24"/>
        </w:rPr>
        <w:t>6.- Clausura.</w:t>
      </w:r>
    </w:p>
    <w:p w14:paraId="0882E735" w14:textId="31400DF0" w:rsidR="00B636FA" w:rsidRPr="00C84AF0" w:rsidRDefault="00842DC6" w:rsidP="002F393D">
      <w:pPr>
        <w:jc w:val="both"/>
        <w:rPr>
          <w:rFonts w:ascii="Century Gothic" w:hAnsi="Century Gothic"/>
          <w:sz w:val="24"/>
          <w:szCs w:val="24"/>
        </w:rPr>
      </w:pPr>
      <w:r w:rsidRPr="00C84AF0">
        <w:rPr>
          <w:rFonts w:ascii="Century Gothic" w:hAnsi="Century Gothic"/>
          <w:sz w:val="24"/>
          <w:szCs w:val="24"/>
        </w:rPr>
        <w:t>Está a</w:t>
      </w:r>
      <w:r w:rsidR="00B10D32" w:rsidRPr="00C84AF0">
        <w:rPr>
          <w:rFonts w:ascii="Century Gothic" w:hAnsi="Century Gothic"/>
          <w:sz w:val="24"/>
          <w:szCs w:val="24"/>
        </w:rPr>
        <w:t xml:space="preserve"> su</w:t>
      </w:r>
      <w:r w:rsidRPr="00C84AF0">
        <w:rPr>
          <w:rFonts w:ascii="Century Gothic" w:hAnsi="Century Gothic"/>
          <w:sz w:val="24"/>
          <w:szCs w:val="24"/>
        </w:rPr>
        <w:t xml:space="preserve"> consideración</w:t>
      </w:r>
      <w:r w:rsidR="00493CF6" w:rsidRPr="00C84AF0">
        <w:rPr>
          <w:rFonts w:ascii="Century Gothic" w:hAnsi="Century Gothic"/>
          <w:sz w:val="24"/>
          <w:szCs w:val="24"/>
        </w:rPr>
        <w:t>,</w:t>
      </w:r>
      <w:r w:rsidRPr="00C84AF0">
        <w:rPr>
          <w:rFonts w:ascii="Century Gothic" w:hAnsi="Century Gothic"/>
          <w:sz w:val="24"/>
          <w:szCs w:val="24"/>
        </w:rPr>
        <w:t xml:space="preserve"> señoras y señores </w:t>
      </w:r>
      <w:r w:rsidR="00B10D32" w:rsidRPr="00C84AF0">
        <w:rPr>
          <w:rFonts w:ascii="Century Gothic" w:hAnsi="Century Gothic"/>
          <w:sz w:val="24"/>
          <w:szCs w:val="24"/>
        </w:rPr>
        <w:t>R</w:t>
      </w:r>
      <w:r w:rsidRPr="00C84AF0">
        <w:rPr>
          <w:rFonts w:ascii="Century Gothic" w:hAnsi="Century Gothic"/>
          <w:sz w:val="24"/>
          <w:szCs w:val="24"/>
        </w:rPr>
        <w:t xml:space="preserve">egidores, el orden del día por lo que en votación económica le solicitó </w:t>
      </w:r>
      <w:r w:rsidR="00B10D32" w:rsidRPr="00C84AF0">
        <w:rPr>
          <w:rFonts w:ascii="Century Gothic" w:hAnsi="Century Gothic"/>
          <w:sz w:val="24"/>
          <w:szCs w:val="24"/>
        </w:rPr>
        <w:t>manifiesten el</w:t>
      </w:r>
      <w:r w:rsidRPr="00C84AF0">
        <w:rPr>
          <w:rFonts w:ascii="Century Gothic" w:hAnsi="Century Gothic"/>
          <w:sz w:val="24"/>
          <w:szCs w:val="24"/>
        </w:rPr>
        <w:t xml:space="preserve"> sentido de su voto</w:t>
      </w:r>
      <w:r w:rsidR="00B10D32" w:rsidRPr="00C84AF0">
        <w:rPr>
          <w:rFonts w:ascii="Century Gothic" w:hAnsi="Century Gothic"/>
          <w:sz w:val="24"/>
          <w:szCs w:val="24"/>
        </w:rPr>
        <w:t>.</w:t>
      </w:r>
    </w:p>
    <w:p w14:paraId="6FFA669B" w14:textId="77777777" w:rsidR="00C84AF0" w:rsidRDefault="00C84AF0" w:rsidP="002F393D">
      <w:pPr>
        <w:jc w:val="both"/>
        <w:rPr>
          <w:rFonts w:ascii="Century Gothic" w:hAnsi="Century Gothic"/>
          <w:b/>
          <w:sz w:val="24"/>
          <w:szCs w:val="24"/>
        </w:rPr>
      </w:pPr>
    </w:p>
    <w:p w14:paraId="47EC08D9" w14:textId="652C4FB3" w:rsidR="00842DC6" w:rsidRPr="002F393D" w:rsidRDefault="00493CF6" w:rsidP="002F393D">
      <w:pPr>
        <w:jc w:val="both"/>
        <w:rPr>
          <w:rFonts w:ascii="Century Gothic" w:hAnsi="Century Gothic"/>
          <w:sz w:val="24"/>
          <w:szCs w:val="24"/>
        </w:rPr>
      </w:pPr>
      <w:r w:rsidRPr="002F393D">
        <w:rPr>
          <w:rFonts w:ascii="Century Gothic" w:hAnsi="Century Gothic"/>
          <w:b/>
          <w:sz w:val="24"/>
          <w:szCs w:val="24"/>
        </w:rPr>
        <w:t>Sentido de votación:</w:t>
      </w:r>
    </w:p>
    <w:tbl>
      <w:tblPr>
        <w:tblStyle w:val="Tablaconcuadrcula"/>
        <w:tblW w:w="8330" w:type="dxa"/>
        <w:tblLayout w:type="fixed"/>
        <w:tblLook w:val="04A0" w:firstRow="1" w:lastRow="0" w:firstColumn="1" w:lastColumn="0" w:noHBand="0" w:noVBand="1"/>
      </w:tblPr>
      <w:tblGrid>
        <w:gridCol w:w="3227"/>
        <w:gridCol w:w="1276"/>
        <w:gridCol w:w="992"/>
        <w:gridCol w:w="1276"/>
        <w:gridCol w:w="1559"/>
      </w:tblGrid>
      <w:tr w:rsidR="00973D9A" w:rsidRPr="00973D9A" w14:paraId="441E14EB" w14:textId="77777777" w:rsidTr="00973D9A">
        <w:trPr>
          <w:trHeight w:val="476"/>
        </w:trPr>
        <w:tc>
          <w:tcPr>
            <w:tcW w:w="3227" w:type="dxa"/>
          </w:tcPr>
          <w:p w14:paraId="451C4BB1" w14:textId="5E81A8E1"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Fomento</w:t>
            </w:r>
            <w:r w:rsidR="00973D9A">
              <w:rPr>
                <w:rFonts w:ascii="Century Gothic" w:hAnsi="Century Gothic"/>
                <w:sz w:val="20"/>
                <w:szCs w:val="20"/>
              </w:rPr>
              <w:t xml:space="preserve"> </w:t>
            </w:r>
            <w:r w:rsidRPr="00973D9A">
              <w:rPr>
                <w:rFonts w:ascii="Century Gothic" w:hAnsi="Century Gothic"/>
                <w:sz w:val="20"/>
                <w:szCs w:val="20"/>
              </w:rPr>
              <w:t>Agropecuario</w:t>
            </w:r>
            <w:r w:rsidR="00B10D32" w:rsidRPr="00973D9A">
              <w:rPr>
                <w:rFonts w:ascii="Century Gothic" w:hAnsi="Century Gothic"/>
                <w:sz w:val="20"/>
                <w:szCs w:val="20"/>
              </w:rPr>
              <w:t>,</w:t>
            </w:r>
            <w:r w:rsidRPr="00973D9A">
              <w:rPr>
                <w:rFonts w:ascii="Century Gothic" w:hAnsi="Century Gothic"/>
                <w:sz w:val="20"/>
                <w:szCs w:val="20"/>
              </w:rPr>
              <w:t xml:space="preserve"> Forestal Y Pesca</w:t>
            </w:r>
            <w:r w:rsidR="00B10D32" w:rsidRPr="00973D9A">
              <w:rPr>
                <w:rFonts w:ascii="Century Gothic" w:hAnsi="Century Gothic"/>
                <w:sz w:val="20"/>
                <w:szCs w:val="20"/>
              </w:rPr>
              <w:t>.</w:t>
            </w:r>
          </w:p>
        </w:tc>
        <w:tc>
          <w:tcPr>
            <w:tcW w:w="1276" w:type="dxa"/>
          </w:tcPr>
          <w:p w14:paraId="69909D7D"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Asistencia</w:t>
            </w:r>
          </w:p>
        </w:tc>
        <w:tc>
          <w:tcPr>
            <w:tcW w:w="992" w:type="dxa"/>
          </w:tcPr>
          <w:p w14:paraId="6BF6BC98"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 Favor</w:t>
            </w:r>
          </w:p>
        </w:tc>
        <w:tc>
          <w:tcPr>
            <w:tcW w:w="1276" w:type="dxa"/>
          </w:tcPr>
          <w:p w14:paraId="73ADFA8B"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En Contra</w:t>
            </w:r>
          </w:p>
        </w:tc>
        <w:tc>
          <w:tcPr>
            <w:tcW w:w="1559" w:type="dxa"/>
          </w:tcPr>
          <w:p w14:paraId="747192EA"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Abstenciones</w:t>
            </w:r>
          </w:p>
        </w:tc>
      </w:tr>
      <w:tr w:rsidR="00973D9A" w:rsidRPr="00973D9A" w14:paraId="5984C673" w14:textId="77777777" w:rsidTr="00973D9A">
        <w:trPr>
          <w:trHeight w:val="487"/>
        </w:trPr>
        <w:tc>
          <w:tcPr>
            <w:tcW w:w="3227" w:type="dxa"/>
          </w:tcPr>
          <w:p w14:paraId="5115433A" w14:textId="65DC97B8" w:rsidR="00842DC6" w:rsidRPr="00973D9A" w:rsidRDefault="00C57B92" w:rsidP="002F393D">
            <w:pPr>
              <w:jc w:val="both"/>
              <w:rPr>
                <w:rFonts w:ascii="Century Gothic" w:hAnsi="Century Gothic"/>
                <w:sz w:val="20"/>
                <w:szCs w:val="20"/>
              </w:rPr>
            </w:pPr>
            <w:bookmarkStart w:id="4" w:name="_Hlk112173908"/>
            <w:r w:rsidRPr="00973D9A">
              <w:rPr>
                <w:rFonts w:ascii="Century Gothic" w:hAnsi="Century Gothic"/>
                <w:sz w:val="20"/>
                <w:szCs w:val="20"/>
              </w:rPr>
              <w:t xml:space="preserve">Regidor </w:t>
            </w:r>
            <w:r w:rsidR="00842DC6" w:rsidRPr="00973D9A">
              <w:rPr>
                <w:rFonts w:ascii="Century Gothic" w:hAnsi="Century Gothic"/>
                <w:sz w:val="20"/>
                <w:szCs w:val="20"/>
              </w:rPr>
              <w:t>Christian Eduardo Alonso Robles</w:t>
            </w:r>
          </w:p>
        </w:tc>
        <w:tc>
          <w:tcPr>
            <w:tcW w:w="1276" w:type="dxa"/>
          </w:tcPr>
          <w:p w14:paraId="37C0E954"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w:t>
            </w:r>
          </w:p>
        </w:tc>
        <w:tc>
          <w:tcPr>
            <w:tcW w:w="992" w:type="dxa"/>
          </w:tcPr>
          <w:p w14:paraId="7EC40C82"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F</w:t>
            </w:r>
          </w:p>
        </w:tc>
        <w:tc>
          <w:tcPr>
            <w:tcW w:w="1276" w:type="dxa"/>
          </w:tcPr>
          <w:p w14:paraId="4220E4FE"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02FDB13B"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bookmarkEnd w:id="4"/>
      <w:tr w:rsidR="00973D9A" w:rsidRPr="00973D9A" w14:paraId="7AD2A412" w14:textId="77777777" w:rsidTr="00973D9A">
        <w:trPr>
          <w:trHeight w:val="487"/>
        </w:trPr>
        <w:tc>
          <w:tcPr>
            <w:tcW w:w="3227" w:type="dxa"/>
          </w:tcPr>
          <w:p w14:paraId="55BE1573" w14:textId="5C63871E"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 xml:space="preserve">Regidora </w:t>
            </w:r>
            <w:r w:rsidR="00842DC6" w:rsidRPr="00973D9A">
              <w:rPr>
                <w:rFonts w:ascii="Century Gothic" w:hAnsi="Century Gothic"/>
                <w:sz w:val="20"/>
                <w:szCs w:val="20"/>
              </w:rPr>
              <w:t>María Elena Curiel Preciado</w:t>
            </w:r>
          </w:p>
        </w:tc>
        <w:tc>
          <w:tcPr>
            <w:tcW w:w="1276" w:type="dxa"/>
          </w:tcPr>
          <w:p w14:paraId="7849CE4A" w14:textId="77777777" w:rsidR="00842DC6" w:rsidRPr="00973D9A" w:rsidRDefault="00564307" w:rsidP="002F393D">
            <w:pPr>
              <w:jc w:val="both"/>
              <w:rPr>
                <w:rFonts w:ascii="Century Gothic" w:hAnsi="Century Gothic"/>
                <w:sz w:val="20"/>
                <w:szCs w:val="20"/>
              </w:rPr>
            </w:pPr>
            <w:r w:rsidRPr="00973D9A">
              <w:rPr>
                <w:rFonts w:ascii="Century Gothic" w:hAnsi="Century Gothic"/>
                <w:sz w:val="20"/>
                <w:szCs w:val="20"/>
              </w:rPr>
              <w:t>N/A</w:t>
            </w:r>
          </w:p>
        </w:tc>
        <w:tc>
          <w:tcPr>
            <w:tcW w:w="992" w:type="dxa"/>
          </w:tcPr>
          <w:p w14:paraId="427BF434" w14:textId="77777777" w:rsidR="00842DC6" w:rsidRPr="00973D9A" w:rsidRDefault="00B10D32" w:rsidP="002F393D">
            <w:pPr>
              <w:jc w:val="both"/>
              <w:rPr>
                <w:rFonts w:ascii="Century Gothic" w:hAnsi="Century Gothic"/>
                <w:sz w:val="20"/>
                <w:szCs w:val="20"/>
              </w:rPr>
            </w:pPr>
            <w:r w:rsidRPr="00973D9A">
              <w:rPr>
                <w:rFonts w:ascii="Century Gothic" w:hAnsi="Century Gothic"/>
                <w:sz w:val="20"/>
                <w:szCs w:val="20"/>
              </w:rPr>
              <w:t>-</w:t>
            </w:r>
          </w:p>
        </w:tc>
        <w:tc>
          <w:tcPr>
            <w:tcW w:w="1276" w:type="dxa"/>
          </w:tcPr>
          <w:p w14:paraId="28544A88"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44BBFC80"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226F2575" w14:textId="77777777" w:rsidTr="00973D9A">
        <w:trPr>
          <w:trHeight w:val="476"/>
        </w:trPr>
        <w:tc>
          <w:tcPr>
            <w:tcW w:w="3227" w:type="dxa"/>
          </w:tcPr>
          <w:p w14:paraId="7DED441E" w14:textId="570A844D"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Regidora Claudia</w:t>
            </w:r>
            <w:r w:rsidR="00842DC6" w:rsidRPr="00973D9A">
              <w:rPr>
                <w:rFonts w:ascii="Century Gothic" w:hAnsi="Century Gothic"/>
                <w:sz w:val="20"/>
                <w:szCs w:val="20"/>
              </w:rPr>
              <w:t xml:space="preserve"> Alejandra Iñiguez Rivera</w:t>
            </w:r>
          </w:p>
        </w:tc>
        <w:tc>
          <w:tcPr>
            <w:tcW w:w="1276" w:type="dxa"/>
          </w:tcPr>
          <w:p w14:paraId="125B1D3A"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w:t>
            </w:r>
          </w:p>
        </w:tc>
        <w:tc>
          <w:tcPr>
            <w:tcW w:w="992" w:type="dxa"/>
          </w:tcPr>
          <w:p w14:paraId="4C7CE3F4"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F</w:t>
            </w:r>
          </w:p>
        </w:tc>
        <w:tc>
          <w:tcPr>
            <w:tcW w:w="1276" w:type="dxa"/>
          </w:tcPr>
          <w:p w14:paraId="6E41F615"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738A79CA"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13C2383F" w14:textId="77777777" w:rsidTr="00973D9A">
        <w:trPr>
          <w:trHeight w:val="487"/>
        </w:trPr>
        <w:tc>
          <w:tcPr>
            <w:tcW w:w="3227" w:type="dxa"/>
          </w:tcPr>
          <w:p w14:paraId="1CFCC2B6" w14:textId="10D2EF97"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 xml:space="preserve">Regidor </w:t>
            </w:r>
            <w:r w:rsidR="00842DC6" w:rsidRPr="00973D9A">
              <w:rPr>
                <w:rFonts w:ascii="Century Gothic" w:hAnsi="Century Gothic"/>
                <w:sz w:val="20"/>
                <w:szCs w:val="20"/>
              </w:rPr>
              <w:t>Luis Ernesto Munguía González</w:t>
            </w:r>
          </w:p>
        </w:tc>
        <w:tc>
          <w:tcPr>
            <w:tcW w:w="1276" w:type="dxa"/>
          </w:tcPr>
          <w:p w14:paraId="27C6855A"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N/A</w:t>
            </w:r>
          </w:p>
        </w:tc>
        <w:tc>
          <w:tcPr>
            <w:tcW w:w="992" w:type="dxa"/>
          </w:tcPr>
          <w:p w14:paraId="05F6A13F" w14:textId="77777777" w:rsidR="00842DC6" w:rsidRPr="00973D9A" w:rsidRDefault="00B10D32" w:rsidP="002F393D">
            <w:pPr>
              <w:jc w:val="both"/>
              <w:rPr>
                <w:rFonts w:ascii="Century Gothic" w:hAnsi="Century Gothic"/>
                <w:sz w:val="20"/>
                <w:szCs w:val="20"/>
              </w:rPr>
            </w:pPr>
            <w:r w:rsidRPr="00973D9A">
              <w:rPr>
                <w:rFonts w:ascii="Century Gothic" w:hAnsi="Century Gothic"/>
                <w:sz w:val="20"/>
                <w:szCs w:val="20"/>
              </w:rPr>
              <w:t>-</w:t>
            </w:r>
          </w:p>
        </w:tc>
        <w:tc>
          <w:tcPr>
            <w:tcW w:w="1276" w:type="dxa"/>
          </w:tcPr>
          <w:p w14:paraId="61948F4E"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1B4A7DA1"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0FD4AC67" w14:textId="77777777" w:rsidTr="00973D9A">
        <w:trPr>
          <w:trHeight w:val="487"/>
        </w:trPr>
        <w:tc>
          <w:tcPr>
            <w:tcW w:w="3227" w:type="dxa"/>
          </w:tcPr>
          <w:p w14:paraId="1CF4898D" w14:textId="57A1620E"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Regidor</w:t>
            </w:r>
            <w:r w:rsidR="00973D9A">
              <w:rPr>
                <w:rFonts w:ascii="Century Gothic" w:hAnsi="Century Gothic"/>
                <w:sz w:val="20"/>
                <w:szCs w:val="20"/>
              </w:rPr>
              <w:t xml:space="preserve"> </w:t>
            </w:r>
            <w:r w:rsidR="00B636FA" w:rsidRPr="00973D9A">
              <w:rPr>
                <w:rFonts w:ascii="Century Gothic" w:hAnsi="Century Gothic"/>
                <w:sz w:val="20"/>
                <w:szCs w:val="20"/>
              </w:rPr>
              <w:t xml:space="preserve">José </w:t>
            </w:r>
            <w:r w:rsidR="00842DC6" w:rsidRPr="00973D9A">
              <w:rPr>
                <w:rFonts w:ascii="Century Gothic" w:hAnsi="Century Gothic"/>
                <w:sz w:val="20"/>
                <w:szCs w:val="20"/>
              </w:rPr>
              <w:t>Rodríguez González</w:t>
            </w:r>
          </w:p>
        </w:tc>
        <w:tc>
          <w:tcPr>
            <w:tcW w:w="1276" w:type="dxa"/>
          </w:tcPr>
          <w:p w14:paraId="6C4DB6B1"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w:t>
            </w:r>
          </w:p>
        </w:tc>
        <w:tc>
          <w:tcPr>
            <w:tcW w:w="992" w:type="dxa"/>
          </w:tcPr>
          <w:p w14:paraId="7C66A7A6"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F</w:t>
            </w:r>
          </w:p>
        </w:tc>
        <w:tc>
          <w:tcPr>
            <w:tcW w:w="1276" w:type="dxa"/>
          </w:tcPr>
          <w:p w14:paraId="093A752F"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22AE3284"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554EBE80" w14:textId="77777777" w:rsidTr="00973D9A">
        <w:trPr>
          <w:trHeight w:val="608"/>
        </w:trPr>
        <w:tc>
          <w:tcPr>
            <w:tcW w:w="3227" w:type="dxa"/>
          </w:tcPr>
          <w:p w14:paraId="6CE6929A" w14:textId="43BB495D"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Regidora</w:t>
            </w:r>
            <w:r w:rsidR="00973D9A">
              <w:rPr>
                <w:rFonts w:ascii="Century Gothic" w:hAnsi="Century Gothic"/>
                <w:sz w:val="20"/>
                <w:szCs w:val="20"/>
              </w:rPr>
              <w:t xml:space="preserve"> </w:t>
            </w:r>
            <w:r w:rsidR="00842DC6" w:rsidRPr="00973D9A">
              <w:rPr>
                <w:rFonts w:ascii="Century Gothic" w:hAnsi="Century Gothic"/>
                <w:sz w:val="20"/>
                <w:szCs w:val="20"/>
              </w:rPr>
              <w:t>Eva Griselda González</w:t>
            </w:r>
            <w:r w:rsidR="00B636FA" w:rsidRPr="00973D9A">
              <w:rPr>
                <w:rFonts w:ascii="Century Gothic" w:hAnsi="Century Gothic"/>
                <w:sz w:val="20"/>
                <w:szCs w:val="20"/>
              </w:rPr>
              <w:t xml:space="preserve"> </w:t>
            </w:r>
            <w:r w:rsidR="00B636FA" w:rsidRPr="00973D9A">
              <w:rPr>
                <w:rFonts w:ascii="Century Gothic" w:eastAsia="Times New Roman" w:hAnsi="Century Gothic" w:cs="Arial"/>
                <w:sz w:val="20"/>
                <w:szCs w:val="20"/>
                <w:lang w:val="es-ES_tradnl" w:eastAsia="es-ES"/>
              </w:rPr>
              <w:t>Castellanos</w:t>
            </w:r>
            <w:r w:rsidR="00B636FA" w:rsidRPr="00973D9A">
              <w:rPr>
                <w:rFonts w:ascii="Century Gothic" w:hAnsi="Century Gothic"/>
                <w:sz w:val="20"/>
                <w:szCs w:val="20"/>
              </w:rPr>
              <w:t xml:space="preserve"> </w:t>
            </w:r>
          </w:p>
        </w:tc>
        <w:tc>
          <w:tcPr>
            <w:tcW w:w="1276" w:type="dxa"/>
          </w:tcPr>
          <w:p w14:paraId="64931E12" w14:textId="2025B9CA" w:rsidR="00842DC6" w:rsidRPr="00973D9A" w:rsidRDefault="000C7DA0" w:rsidP="002F393D">
            <w:pPr>
              <w:jc w:val="both"/>
              <w:rPr>
                <w:rFonts w:ascii="Century Gothic" w:hAnsi="Century Gothic"/>
                <w:sz w:val="20"/>
                <w:szCs w:val="20"/>
              </w:rPr>
            </w:pPr>
            <w:r>
              <w:rPr>
                <w:rFonts w:ascii="Century Gothic" w:hAnsi="Century Gothic"/>
                <w:sz w:val="20"/>
                <w:szCs w:val="20"/>
              </w:rPr>
              <w:t>A</w:t>
            </w:r>
          </w:p>
        </w:tc>
        <w:tc>
          <w:tcPr>
            <w:tcW w:w="992" w:type="dxa"/>
          </w:tcPr>
          <w:p w14:paraId="7AF589C1" w14:textId="7D0E9193" w:rsidR="00842DC6" w:rsidRPr="00973D9A" w:rsidRDefault="000C7DA0" w:rsidP="002F393D">
            <w:pPr>
              <w:jc w:val="both"/>
              <w:rPr>
                <w:rFonts w:ascii="Century Gothic" w:hAnsi="Century Gothic"/>
                <w:sz w:val="20"/>
                <w:szCs w:val="20"/>
              </w:rPr>
            </w:pPr>
            <w:r>
              <w:rPr>
                <w:rFonts w:ascii="Century Gothic" w:hAnsi="Century Gothic"/>
                <w:sz w:val="20"/>
                <w:szCs w:val="20"/>
              </w:rPr>
              <w:t>F</w:t>
            </w:r>
          </w:p>
        </w:tc>
        <w:tc>
          <w:tcPr>
            <w:tcW w:w="1276" w:type="dxa"/>
          </w:tcPr>
          <w:p w14:paraId="38B29C90"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372D0612"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09CC544B" w14:textId="77777777" w:rsidTr="00973D9A">
        <w:trPr>
          <w:trHeight w:val="476"/>
        </w:trPr>
        <w:tc>
          <w:tcPr>
            <w:tcW w:w="3227" w:type="dxa"/>
          </w:tcPr>
          <w:p w14:paraId="48EF05CC" w14:textId="6C10ED0A"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 xml:space="preserve">Regidora </w:t>
            </w:r>
            <w:r w:rsidR="00842DC6" w:rsidRPr="00973D9A">
              <w:rPr>
                <w:rFonts w:ascii="Century Gothic" w:hAnsi="Century Gothic"/>
                <w:sz w:val="20"/>
                <w:szCs w:val="20"/>
              </w:rPr>
              <w:t>María Guadalupe Guerrero Carvajal</w:t>
            </w:r>
          </w:p>
        </w:tc>
        <w:tc>
          <w:tcPr>
            <w:tcW w:w="1276" w:type="dxa"/>
          </w:tcPr>
          <w:p w14:paraId="14BE4006"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w:t>
            </w:r>
          </w:p>
        </w:tc>
        <w:tc>
          <w:tcPr>
            <w:tcW w:w="992" w:type="dxa"/>
          </w:tcPr>
          <w:p w14:paraId="61AAE2A5"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F</w:t>
            </w:r>
          </w:p>
        </w:tc>
        <w:tc>
          <w:tcPr>
            <w:tcW w:w="1276" w:type="dxa"/>
          </w:tcPr>
          <w:p w14:paraId="73C5C42E"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05041CAA"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1D67451E" w14:textId="77777777" w:rsidTr="00973D9A">
        <w:trPr>
          <w:trHeight w:val="487"/>
        </w:trPr>
        <w:tc>
          <w:tcPr>
            <w:tcW w:w="3227" w:type="dxa"/>
          </w:tcPr>
          <w:p w14:paraId="7ECA6D00" w14:textId="3E60A003"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 xml:space="preserve">Regidora </w:t>
            </w:r>
            <w:r w:rsidR="00842DC6" w:rsidRPr="00973D9A">
              <w:rPr>
                <w:rFonts w:ascii="Century Gothic" w:hAnsi="Century Gothic"/>
                <w:sz w:val="20"/>
                <w:szCs w:val="20"/>
              </w:rPr>
              <w:t>Candelaria</w:t>
            </w:r>
            <w:r w:rsidR="00B10D32" w:rsidRPr="00973D9A">
              <w:rPr>
                <w:rFonts w:ascii="Century Gothic" w:hAnsi="Century Gothic"/>
                <w:sz w:val="20"/>
                <w:szCs w:val="20"/>
              </w:rPr>
              <w:t xml:space="preserve"> </w:t>
            </w:r>
            <w:r w:rsidR="00842DC6" w:rsidRPr="00973D9A">
              <w:rPr>
                <w:rFonts w:ascii="Century Gothic" w:hAnsi="Century Gothic"/>
                <w:sz w:val="20"/>
                <w:szCs w:val="20"/>
              </w:rPr>
              <w:t>Tovar Hernández</w:t>
            </w:r>
          </w:p>
        </w:tc>
        <w:tc>
          <w:tcPr>
            <w:tcW w:w="1276" w:type="dxa"/>
          </w:tcPr>
          <w:p w14:paraId="36C49C33"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w:t>
            </w:r>
          </w:p>
        </w:tc>
        <w:tc>
          <w:tcPr>
            <w:tcW w:w="992" w:type="dxa"/>
          </w:tcPr>
          <w:p w14:paraId="2FA92C77"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F</w:t>
            </w:r>
          </w:p>
        </w:tc>
        <w:tc>
          <w:tcPr>
            <w:tcW w:w="1276" w:type="dxa"/>
          </w:tcPr>
          <w:p w14:paraId="081BA634"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27C3CB9E"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577431E2" w14:textId="77777777" w:rsidTr="00973D9A">
        <w:trPr>
          <w:trHeight w:val="238"/>
        </w:trPr>
        <w:tc>
          <w:tcPr>
            <w:tcW w:w="3227" w:type="dxa"/>
          </w:tcPr>
          <w:p w14:paraId="1DD345C6" w14:textId="17A9C5D8" w:rsidR="00842DC6" w:rsidRPr="00973D9A" w:rsidRDefault="00C57B92" w:rsidP="002F393D">
            <w:pPr>
              <w:jc w:val="both"/>
              <w:rPr>
                <w:rFonts w:ascii="Century Gothic" w:hAnsi="Century Gothic"/>
                <w:sz w:val="20"/>
                <w:szCs w:val="20"/>
              </w:rPr>
            </w:pPr>
            <w:r w:rsidRPr="00973D9A">
              <w:rPr>
                <w:rFonts w:ascii="Century Gothic" w:hAnsi="Century Gothic"/>
                <w:sz w:val="20"/>
                <w:szCs w:val="20"/>
              </w:rPr>
              <w:t xml:space="preserve">Regidor </w:t>
            </w:r>
            <w:r w:rsidR="00842DC6" w:rsidRPr="00973D9A">
              <w:rPr>
                <w:rFonts w:ascii="Century Gothic" w:hAnsi="Century Gothic"/>
                <w:sz w:val="20"/>
                <w:szCs w:val="20"/>
              </w:rPr>
              <w:t>Diego Franco Jiménez</w:t>
            </w:r>
          </w:p>
        </w:tc>
        <w:tc>
          <w:tcPr>
            <w:tcW w:w="1276" w:type="dxa"/>
          </w:tcPr>
          <w:p w14:paraId="4D288768"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A</w:t>
            </w:r>
          </w:p>
        </w:tc>
        <w:tc>
          <w:tcPr>
            <w:tcW w:w="992" w:type="dxa"/>
          </w:tcPr>
          <w:p w14:paraId="26DF8FC0"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F</w:t>
            </w:r>
          </w:p>
        </w:tc>
        <w:tc>
          <w:tcPr>
            <w:tcW w:w="1276" w:type="dxa"/>
          </w:tcPr>
          <w:p w14:paraId="699A92F6"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6A04DBE1" w14:textId="77777777" w:rsidR="00842DC6" w:rsidRPr="00973D9A" w:rsidRDefault="00842DC6" w:rsidP="002F393D">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6B86446B" w14:textId="77777777" w:rsidTr="00973D9A">
        <w:trPr>
          <w:trHeight w:val="262"/>
        </w:trPr>
        <w:tc>
          <w:tcPr>
            <w:tcW w:w="3227" w:type="dxa"/>
          </w:tcPr>
          <w:p w14:paraId="1FAAA191" w14:textId="496E07E6" w:rsidR="00842DC6" w:rsidRPr="00973D9A" w:rsidRDefault="00FF020A" w:rsidP="00B636FA">
            <w:pPr>
              <w:jc w:val="both"/>
              <w:rPr>
                <w:rFonts w:ascii="Century Gothic" w:hAnsi="Century Gothic"/>
                <w:sz w:val="20"/>
                <w:szCs w:val="20"/>
                <w:highlight w:val="yellow"/>
              </w:rPr>
            </w:pPr>
            <w:r w:rsidRPr="00973D9A">
              <w:rPr>
                <w:rFonts w:ascii="Century Gothic" w:hAnsi="Century Gothic"/>
                <w:sz w:val="20"/>
                <w:szCs w:val="20"/>
              </w:rPr>
              <w:t>Total,</w:t>
            </w:r>
            <w:r w:rsidR="00973D9A">
              <w:rPr>
                <w:rFonts w:ascii="Century Gothic" w:hAnsi="Century Gothic"/>
                <w:sz w:val="20"/>
                <w:szCs w:val="20"/>
              </w:rPr>
              <w:t xml:space="preserve"> </w:t>
            </w:r>
            <w:r w:rsidR="00B636FA" w:rsidRPr="00973D9A">
              <w:rPr>
                <w:rFonts w:ascii="Century Gothic" w:hAnsi="Century Gothic"/>
                <w:sz w:val="20"/>
                <w:szCs w:val="20"/>
              </w:rPr>
              <w:t>0</w:t>
            </w:r>
            <w:r w:rsidR="0000788B">
              <w:rPr>
                <w:rFonts w:ascii="Century Gothic" w:hAnsi="Century Gothic"/>
                <w:sz w:val="20"/>
                <w:szCs w:val="20"/>
              </w:rPr>
              <w:t>7</w:t>
            </w:r>
            <w:r w:rsidR="00B636FA" w:rsidRPr="00973D9A">
              <w:rPr>
                <w:rFonts w:ascii="Century Gothic" w:hAnsi="Century Gothic"/>
                <w:sz w:val="20"/>
                <w:szCs w:val="20"/>
              </w:rPr>
              <w:t xml:space="preserve"> </w:t>
            </w:r>
            <w:r w:rsidR="00B978F2" w:rsidRPr="00973D9A">
              <w:rPr>
                <w:rFonts w:ascii="Century Gothic" w:hAnsi="Century Gothic"/>
                <w:sz w:val="20"/>
                <w:szCs w:val="20"/>
              </w:rPr>
              <w:t>de 09</w:t>
            </w:r>
            <w:r w:rsidR="00B636FA" w:rsidRPr="00973D9A">
              <w:rPr>
                <w:rFonts w:ascii="Century Gothic" w:hAnsi="Century Gothic"/>
                <w:sz w:val="20"/>
                <w:szCs w:val="20"/>
              </w:rPr>
              <w:t xml:space="preserve"> Regidores</w:t>
            </w:r>
          </w:p>
        </w:tc>
        <w:tc>
          <w:tcPr>
            <w:tcW w:w="1276" w:type="dxa"/>
          </w:tcPr>
          <w:p w14:paraId="7004F1D1" w14:textId="4BF9BDBF" w:rsidR="00842DC6" w:rsidRPr="00973D9A" w:rsidRDefault="000C7DA0" w:rsidP="002F393D">
            <w:pPr>
              <w:jc w:val="both"/>
              <w:rPr>
                <w:rFonts w:ascii="Century Gothic" w:hAnsi="Century Gothic"/>
                <w:b/>
                <w:sz w:val="20"/>
                <w:szCs w:val="20"/>
                <w:highlight w:val="yellow"/>
              </w:rPr>
            </w:pPr>
            <w:r>
              <w:rPr>
                <w:rFonts w:ascii="Century Gothic" w:hAnsi="Century Gothic"/>
                <w:b/>
                <w:sz w:val="20"/>
                <w:szCs w:val="20"/>
              </w:rPr>
              <w:t>7</w:t>
            </w:r>
          </w:p>
        </w:tc>
        <w:tc>
          <w:tcPr>
            <w:tcW w:w="992" w:type="dxa"/>
          </w:tcPr>
          <w:p w14:paraId="08BDDD55" w14:textId="2AD20738" w:rsidR="00842DC6" w:rsidRPr="00973D9A" w:rsidRDefault="000C7DA0" w:rsidP="002F393D">
            <w:pPr>
              <w:jc w:val="both"/>
              <w:rPr>
                <w:rFonts w:ascii="Century Gothic" w:hAnsi="Century Gothic"/>
                <w:b/>
                <w:sz w:val="20"/>
                <w:szCs w:val="20"/>
                <w:highlight w:val="yellow"/>
              </w:rPr>
            </w:pPr>
            <w:r>
              <w:rPr>
                <w:rFonts w:ascii="Century Gothic" w:hAnsi="Century Gothic"/>
                <w:b/>
                <w:sz w:val="20"/>
                <w:szCs w:val="20"/>
              </w:rPr>
              <w:t>7</w:t>
            </w:r>
          </w:p>
        </w:tc>
        <w:tc>
          <w:tcPr>
            <w:tcW w:w="1276" w:type="dxa"/>
          </w:tcPr>
          <w:p w14:paraId="76E0C9D6"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0</w:t>
            </w:r>
          </w:p>
        </w:tc>
        <w:tc>
          <w:tcPr>
            <w:tcW w:w="1559" w:type="dxa"/>
          </w:tcPr>
          <w:p w14:paraId="28AC0D48" w14:textId="77777777" w:rsidR="00842DC6" w:rsidRPr="00973D9A" w:rsidRDefault="00842DC6" w:rsidP="002F393D">
            <w:pPr>
              <w:jc w:val="both"/>
              <w:rPr>
                <w:rFonts w:ascii="Century Gothic" w:hAnsi="Century Gothic"/>
                <w:sz w:val="20"/>
                <w:szCs w:val="20"/>
              </w:rPr>
            </w:pPr>
            <w:r w:rsidRPr="00973D9A">
              <w:rPr>
                <w:rFonts w:ascii="Century Gothic" w:hAnsi="Century Gothic"/>
                <w:sz w:val="20"/>
                <w:szCs w:val="20"/>
              </w:rPr>
              <w:t>0</w:t>
            </w:r>
          </w:p>
        </w:tc>
      </w:tr>
    </w:tbl>
    <w:p w14:paraId="3B4105FC" w14:textId="7E02172D" w:rsidR="0032053D" w:rsidRPr="00C84AF0" w:rsidRDefault="00922603" w:rsidP="00C84AF0">
      <w:pPr>
        <w:jc w:val="both"/>
        <w:rPr>
          <w:rFonts w:ascii="Century Gothic" w:hAnsi="Century Gothic"/>
          <w:sz w:val="24"/>
          <w:szCs w:val="24"/>
        </w:rPr>
      </w:pPr>
      <w:r w:rsidRPr="002F393D">
        <w:rPr>
          <w:rFonts w:ascii="Century Gothic" w:hAnsi="Century Gothic"/>
          <w:sz w:val="24"/>
          <w:szCs w:val="24"/>
        </w:rPr>
        <w:t>Aprobado por mayoría simple de votos en los términos que se mencionó.</w:t>
      </w:r>
    </w:p>
    <w:p w14:paraId="22F06382" w14:textId="527AD5E3" w:rsidR="002A03C8" w:rsidRPr="00C84AF0" w:rsidRDefault="002A03C8" w:rsidP="002A03C8">
      <w:pPr>
        <w:rPr>
          <w:rFonts w:ascii="Century Gothic" w:hAnsi="Century Gothic"/>
          <w:b/>
          <w:bCs/>
          <w:sz w:val="24"/>
          <w:szCs w:val="24"/>
        </w:rPr>
      </w:pPr>
      <w:r w:rsidRPr="00C84AF0">
        <w:rPr>
          <w:rFonts w:ascii="Century Gothic" w:hAnsi="Century Gothic"/>
          <w:b/>
          <w:bCs/>
          <w:sz w:val="24"/>
          <w:szCs w:val="24"/>
        </w:rPr>
        <w:t>3.- Lectura y aprobación del Acta de</w:t>
      </w:r>
      <w:r w:rsidR="00B978F2" w:rsidRPr="00C84AF0">
        <w:rPr>
          <w:rFonts w:ascii="Century Gothic" w:hAnsi="Century Gothic"/>
          <w:b/>
          <w:bCs/>
          <w:sz w:val="24"/>
          <w:szCs w:val="24"/>
        </w:rPr>
        <w:t xml:space="preserve"> la</w:t>
      </w:r>
      <w:r w:rsidRPr="00C84AF0">
        <w:rPr>
          <w:rFonts w:ascii="Century Gothic" w:hAnsi="Century Gothic"/>
          <w:b/>
          <w:bCs/>
          <w:sz w:val="24"/>
          <w:szCs w:val="24"/>
        </w:rPr>
        <w:t xml:space="preserve"> Sesión del día 22</w:t>
      </w:r>
      <w:r w:rsidR="00967DA8">
        <w:rPr>
          <w:rFonts w:ascii="Century Gothic" w:hAnsi="Century Gothic"/>
          <w:b/>
          <w:bCs/>
          <w:sz w:val="24"/>
          <w:szCs w:val="24"/>
        </w:rPr>
        <w:t xml:space="preserve"> (veintidós)</w:t>
      </w:r>
      <w:r w:rsidRPr="00C84AF0">
        <w:rPr>
          <w:rFonts w:ascii="Century Gothic" w:hAnsi="Century Gothic"/>
          <w:b/>
          <w:bCs/>
          <w:sz w:val="24"/>
          <w:szCs w:val="24"/>
        </w:rPr>
        <w:t xml:space="preserve"> de julio del año 2022</w:t>
      </w:r>
      <w:r w:rsidR="00967DA8">
        <w:rPr>
          <w:rFonts w:ascii="Century Gothic" w:hAnsi="Century Gothic"/>
          <w:b/>
          <w:bCs/>
          <w:sz w:val="24"/>
          <w:szCs w:val="24"/>
        </w:rPr>
        <w:t xml:space="preserve"> (</w:t>
      </w:r>
      <w:r w:rsidR="00967DA8" w:rsidRPr="00967DA8">
        <w:rPr>
          <w:rFonts w:ascii="Century Gothic" w:hAnsi="Century Gothic"/>
          <w:b/>
          <w:bCs/>
          <w:sz w:val="24"/>
          <w:szCs w:val="24"/>
        </w:rPr>
        <w:t>dos mil veintidós</w:t>
      </w:r>
      <w:r w:rsidR="00967DA8">
        <w:rPr>
          <w:rFonts w:ascii="Century Gothic" w:hAnsi="Century Gothic"/>
          <w:b/>
          <w:bCs/>
          <w:sz w:val="24"/>
          <w:szCs w:val="24"/>
        </w:rPr>
        <w:t>).</w:t>
      </w:r>
    </w:p>
    <w:p w14:paraId="0F2C4263" w14:textId="7E4E95D5" w:rsidR="0032053D" w:rsidRPr="00C84AF0" w:rsidRDefault="00B10D32" w:rsidP="002F393D">
      <w:pPr>
        <w:jc w:val="both"/>
        <w:rPr>
          <w:rFonts w:ascii="Century Gothic" w:hAnsi="Century Gothic"/>
          <w:sz w:val="24"/>
          <w:szCs w:val="24"/>
        </w:rPr>
      </w:pPr>
      <w:r w:rsidRPr="00C84AF0">
        <w:rPr>
          <w:rFonts w:ascii="Century Gothic" w:hAnsi="Century Gothic"/>
          <w:sz w:val="24"/>
          <w:szCs w:val="24"/>
        </w:rPr>
        <w:t>D</w:t>
      </w:r>
      <w:r w:rsidR="00564307" w:rsidRPr="00C84AF0">
        <w:rPr>
          <w:rFonts w:ascii="Century Gothic" w:hAnsi="Century Gothic"/>
          <w:sz w:val="24"/>
          <w:szCs w:val="24"/>
        </w:rPr>
        <w:t xml:space="preserve">e conformidad en el artículo 42 de la fracción II del Reglamento Orgánico del Gobierno </w:t>
      </w:r>
      <w:r w:rsidR="00650C5A" w:rsidRPr="00C84AF0">
        <w:rPr>
          <w:rFonts w:ascii="Century Gothic" w:hAnsi="Century Gothic"/>
          <w:sz w:val="24"/>
          <w:szCs w:val="24"/>
        </w:rPr>
        <w:t>y</w:t>
      </w:r>
      <w:r w:rsidR="00564307" w:rsidRPr="00C84AF0">
        <w:rPr>
          <w:rFonts w:ascii="Century Gothic" w:hAnsi="Century Gothic"/>
          <w:sz w:val="24"/>
          <w:szCs w:val="24"/>
        </w:rPr>
        <w:t xml:space="preserve"> la Administración </w:t>
      </w:r>
      <w:r w:rsidR="00B978F2" w:rsidRPr="00C84AF0">
        <w:rPr>
          <w:rFonts w:ascii="Century Gothic" w:hAnsi="Century Gothic"/>
          <w:sz w:val="24"/>
          <w:szCs w:val="24"/>
        </w:rPr>
        <w:t>Pública</w:t>
      </w:r>
      <w:r w:rsidR="00564307" w:rsidRPr="00C84AF0">
        <w:rPr>
          <w:rFonts w:ascii="Century Gothic" w:hAnsi="Century Gothic"/>
          <w:sz w:val="24"/>
          <w:szCs w:val="24"/>
        </w:rPr>
        <w:t xml:space="preserve"> del Municipal de Puerto Vallarta y toda vez que se </w:t>
      </w:r>
      <w:r w:rsidR="0010060D" w:rsidRPr="00C84AF0">
        <w:rPr>
          <w:rFonts w:ascii="Century Gothic" w:hAnsi="Century Gothic"/>
          <w:sz w:val="24"/>
          <w:szCs w:val="24"/>
        </w:rPr>
        <w:t>envió</w:t>
      </w:r>
      <w:r w:rsidR="00564307" w:rsidRPr="00C84AF0">
        <w:rPr>
          <w:rFonts w:ascii="Century Gothic" w:hAnsi="Century Gothic"/>
          <w:sz w:val="24"/>
          <w:szCs w:val="24"/>
        </w:rPr>
        <w:t xml:space="preserve"> con anticipación la minuta del pasado </w:t>
      </w:r>
      <w:r w:rsidR="002A03C8" w:rsidRPr="00C84AF0">
        <w:rPr>
          <w:rFonts w:ascii="Century Gothic" w:hAnsi="Century Gothic"/>
          <w:sz w:val="24"/>
          <w:szCs w:val="24"/>
        </w:rPr>
        <w:t>22</w:t>
      </w:r>
      <w:r w:rsidR="00564307" w:rsidRPr="00C84AF0">
        <w:rPr>
          <w:rFonts w:ascii="Century Gothic" w:hAnsi="Century Gothic"/>
          <w:sz w:val="24"/>
          <w:szCs w:val="24"/>
        </w:rPr>
        <w:t xml:space="preserve"> </w:t>
      </w:r>
      <w:r w:rsidR="00F65A81" w:rsidRPr="00C84AF0">
        <w:rPr>
          <w:rFonts w:ascii="Century Gothic" w:hAnsi="Century Gothic"/>
          <w:sz w:val="24"/>
          <w:szCs w:val="24"/>
        </w:rPr>
        <w:t>(veintidós)</w:t>
      </w:r>
      <w:r w:rsidR="00564307" w:rsidRPr="00C84AF0">
        <w:rPr>
          <w:rFonts w:ascii="Century Gothic" w:hAnsi="Century Gothic"/>
          <w:sz w:val="24"/>
          <w:szCs w:val="24"/>
        </w:rPr>
        <w:t>de ju</w:t>
      </w:r>
      <w:r w:rsidR="002A03C8" w:rsidRPr="00C84AF0">
        <w:rPr>
          <w:rFonts w:ascii="Century Gothic" w:hAnsi="Century Gothic"/>
          <w:sz w:val="24"/>
          <w:szCs w:val="24"/>
        </w:rPr>
        <w:t xml:space="preserve">lio </w:t>
      </w:r>
      <w:r w:rsidR="00564307" w:rsidRPr="00C84AF0">
        <w:rPr>
          <w:rFonts w:ascii="Century Gothic" w:hAnsi="Century Gothic"/>
          <w:sz w:val="24"/>
          <w:szCs w:val="24"/>
        </w:rPr>
        <w:t>del 2022</w:t>
      </w:r>
      <w:r w:rsidR="00F65A81" w:rsidRPr="00C84AF0">
        <w:rPr>
          <w:rFonts w:ascii="Century Gothic" w:hAnsi="Century Gothic"/>
          <w:sz w:val="24"/>
          <w:szCs w:val="24"/>
        </w:rPr>
        <w:t xml:space="preserve"> (dos mil veintidós)</w:t>
      </w:r>
      <w:r w:rsidR="00564307" w:rsidRPr="00C84AF0">
        <w:rPr>
          <w:rFonts w:ascii="Century Gothic" w:hAnsi="Century Gothic"/>
          <w:sz w:val="24"/>
          <w:szCs w:val="24"/>
        </w:rPr>
        <w:t>, es por lo que solicito a mis compañeros y compañeras ediles</w:t>
      </w:r>
      <w:r w:rsidR="00835CC6">
        <w:rPr>
          <w:rFonts w:ascii="Century Gothic" w:hAnsi="Century Gothic"/>
          <w:sz w:val="24"/>
          <w:szCs w:val="24"/>
        </w:rPr>
        <w:t>,</w:t>
      </w:r>
      <w:r w:rsidR="00564307" w:rsidRPr="00C84AF0">
        <w:rPr>
          <w:rFonts w:ascii="Century Gothic" w:hAnsi="Century Gothic"/>
          <w:sz w:val="24"/>
          <w:szCs w:val="24"/>
        </w:rPr>
        <w:t xml:space="preserve"> tengan a bien omitir su lectura y pasemos directo a la votación de la misma</w:t>
      </w:r>
      <w:r w:rsidRPr="00C84AF0">
        <w:rPr>
          <w:rFonts w:ascii="Century Gothic" w:hAnsi="Century Gothic"/>
          <w:sz w:val="24"/>
          <w:szCs w:val="24"/>
        </w:rPr>
        <w:t>.</w:t>
      </w:r>
    </w:p>
    <w:p w14:paraId="3B93F257" w14:textId="77777777" w:rsidR="00C84AF0" w:rsidRDefault="00C84AF0" w:rsidP="002F393D">
      <w:pPr>
        <w:jc w:val="both"/>
        <w:rPr>
          <w:rFonts w:ascii="Century Gothic" w:hAnsi="Century Gothic"/>
          <w:b/>
          <w:sz w:val="24"/>
          <w:szCs w:val="24"/>
        </w:rPr>
      </w:pPr>
    </w:p>
    <w:p w14:paraId="4CF0382C" w14:textId="743F4DAE" w:rsidR="00650C5A" w:rsidRPr="00B636FA" w:rsidRDefault="00922603" w:rsidP="002F393D">
      <w:pPr>
        <w:jc w:val="both"/>
        <w:rPr>
          <w:rFonts w:ascii="Century Gothic" w:hAnsi="Century Gothic"/>
          <w:sz w:val="24"/>
          <w:szCs w:val="24"/>
        </w:rPr>
      </w:pPr>
      <w:r w:rsidRPr="00C84AF0">
        <w:rPr>
          <w:rFonts w:ascii="Century Gothic" w:hAnsi="Century Gothic"/>
          <w:b/>
          <w:sz w:val="24"/>
          <w:szCs w:val="24"/>
        </w:rPr>
        <w:t>Sentido de votación</w:t>
      </w:r>
      <w:r w:rsidR="00650C5A" w:rsidRPr="002F393D">
        <w:rPr>
          <w:rFonts w:ascii="Century Gothic" w:hAnsi="Century Gothic"/>
          <w:b/>
          <w:sz w:val="24"/>
          <w:szCs w:val="24"/>
        </w:rPr>
        <w:t>:</w:t>
      </w:r>
    </w:p>
    <w:tbl>
      <w:tblPr>
        <w:tblStyle w:val="Tablaconcuadrcula"/>
        <w:tblW w:w="8330" w:type="dxa"/>
        <w:tblLayout w:type="fixed"/>
        <w:tblLook w:val="04A0" w:firstRow="1" w:lastRow="0" w:firstColumn="1" w:lastColumn="0" w:noHBand="0" w:noVBand="1"/>
      </w:tblPr>
      <w:tblGrid>
        <w:gridCol w:w="3227"/>
        <w:gridCol w:w="1276"/>
        <w:gridCol w:w="992"/>
        <w:gridCol w:w="1276"/>
        <w:gridCol w:w="1559"/>
      </w:tblGrid>
      <w:tr w:rsidR="00973D9A" w:rsidRPr="00973D9A" w14:paraId="26FDB5DF" w14:textId="77777777" w:rsidTr="00E01442">
        <w:trPr>
          <w:trHeight w:val="476"/>
        </w:trPr>
        <w:tc>
          <w:tcPr>
            <w:tcW w:w="3227" w:type="dxa"/>
          </w:tcPr>
          <w:p w14:paraId="3CF1B71F"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76" w:type="dxa"/>
          </w:tcPr>
          <w:p w14:paraId="200AE4F9"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Asistencia</w:t>
            </w:r>
          </w:p>
        </w:tc>
        <w:tc>
          <w:tcPr>
            <w:tcW w:w="992" w:type="dxa"/>
          </w:tcPr>
          <w:p w14:paraId="5CFEED96"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 Favor</w:t>
            </w:r>
          </w:p>
        </w:tc>
        <w:tc>
          <w:tcPr>
            <w:tcW w:w="1276" w:type="dxa"/>
          </w:tcPr>
          <w:p w14:paraId="3AED781F"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En Contra</w:t>
            </w:r>
          </w:p>
        </w:tc>
        <w:tc>
          <w:tcPr>
            <w:tcW w:w="1559" w:type="dxa"/>
          </w:tcPr>
          <w:p w14:paraId="432614EE"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Abstenciones</w:t>
            </w:r>
          </w:p>
        </w:tc>
      </w:tr>
      <w:tr w:rsidR="00973D9A" w:rsidRPr="00973D9A" w14:paraId="56B6D1F8" w14:textId="77777777" w:rsidTr="00E01442">
        <w:trPr>
          <w:trHeight w:val="487"/>
        </w:trPr>
        <w:tc>
          <w:tcPr>
            <w:tcW w:w="3227" w:type="dxa"/>
          </w:tcPr>
          <w:p w14:paraId="6E36E375"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 Christian Eduardo Alonso Robles</w:t>
            </w:r>
          </w:p>
        </w:tc>
        <w:tc>
          <w:tcPr>
            <w:tcW w:w="1276" w:type="dxa"/>
          </w:tcPr>
          <w:p w14:paraId="4AC0E93A"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w:t>
            </w:r>
          </w:p>
        </w:tc>
        <w:tc>
          <w:tcPr>
            <w:tcW w:w="992" w:type="dxa"/>
          </w:tcPr>
          <w:p w14:paraId="65C03B4C"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F</w:t>
            </w:r>
          </w:p>
        </w:tc>
        <w:tc>
          <w:tcPr>
            <w:tcW w:w="1276" w:type="dxa"/>
          </w:tcPr>
          <w:p w14:paraId="1AAFBBA9"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62BF0F32"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22AC79B6" w14:textId="77777777" w:rsidTr="00E01442">
        <w:trPr>
          <w:trHeight w:val="487"/>
        </w:trPr>
        <w:tc>
          <w:tcPr>
            <w:tcW w:w="3227" w:type="dxa"/>
          </w:tcPr>
          <w:p w14:paraId="3EA20B02"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76" w:type="dxa"/>
          </w:tcPr>
          <w:p w14:paraId="698D257D"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N/A</w:t>
            </w:r>
          </w:p>
        </w:tc>
        <w:tc>
          <w:tcPr>
            <w:tcW w:w="992" w:type="dxa"/>
          </w:tcPr>
          <w:p w14:paraId="66E41D7A"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w:t>
            </w:r>
          </w:p>
        </w:tc>
        <w:tc>
          <w:tcPr>
            <w:tcW w:w="1276" w:type="dxa"/>
          </w:tcPr>
          <w:p w14:paraId="584BAED4"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6A7EEF3A"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7014FD60" w14:textId="77777777" w:rsidTr="00E01442">
        <w:trPr>
          <w:trHeight w:val="476"/>
        </w:trPr>
        <w:tc>
          <w:tcPr>
            <w:tcW w:w="3227" w:type="dxa"/>
          </w:tcPr>
          <w:p w14:paraId="4DC5F556"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76" w:type="dxa"/>
          </w:tcPr>
          <w:p w14:paraId="3E61C340"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w:t>
            </w:r>
          </w:p>
        </w:tc>
        <w:tc>
          <w:tcPr>
            <w:tcW w:w="992" w:type="dxa"/>
          </w:tcPr>
          <w:p w14:paraId="478C5461"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F</w:t>
            </w:r>
          </w:p>
        </w:tc>
        <w:tc>
          <w:tcPr>
            <w:tcW w:w="1276" w:type="dxa"/>
          </w:tcPr>
          <w:p w14:paraId="6D8DD6D1"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7576F800"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77DF5881" w14:textId="77777777" w:rsidTr="00E01442">
        <w:trPr>
          <w:trHeight w:val="487"/>
        </w:trPr>
        <w:tc>
          <w:tcPr>
            <w:tcW w:w="3227" w:type="dxa"/>
          </w:tcPr>
          <w:p w14:paraId="704942EF"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76" w:type="dxa"/>
          </w:tcPr>
          <w:p w14:paraId="4599BCCA"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N/A</w:t>
            </w:r>
          </w:p>
        </w:tc>
        <w:tc>
          <w:tcPr>
            <w:tcW w:w="992" w:type="dxa"/>
          </w:tcPr>
          <w:p w14:paraId="35EC75DD"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w:t>
            </w:r>
          </w:p>
        </w:tc>
        <w:tc>
          <w:tcPr>
            <w:tcW w:w="1276" w:type="dxa"/>
          </w:tcPr>
          <w:p w14:paraId="4B726904"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7F338E19"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14C45033" w14:textId="77777777" w:rsidTr="00E01442">
        <w:trPr>
          <w:trHeight w:val="487"/>
        </w:trPr>
        <w:tc>
          <w:tcPr>
            <w:tcW w:w="3227" w:type="dxa"/>
          </w:tcPr>
          <w:p w14:paraId="4E533DC8"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76" w:type="dxa"/>
          </w:tcPr>
          <w:p w14:paraId="6A75F14E"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w:t>
            </w:r>
          </w:p>
        </w:tc>
        <w:tc>
          <w:tcPr>
            <w:tcW w:w="992" w:type="dxa"/>
          </w:tcPr>
          <w:p w14:paraId="49B71A66"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F</w:t>
            </w:r>
          </w:p>
        </w:tc>
        <w:tc>
          <w:tcPr>
            <w:tcW w:w="1276" w:type="dxa"/>
          </w:tcPr>
          <w:p w14:paraId="107C8576"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1418C182"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4DE1B617" w14:textId="77777777" w:rsidTr="00E01442">
        <w:trPr>
          <w:trHeight w:val="608"/>
        </w:trPr>
        <w:tc>
          <w:tcPr>
            <w:tcW w:w="3227" w:type="dxa"/>
          </w:tcPr>
          <w:p w14:paraId="4A45824D"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76" w:type="dxa"/>
          </w:tcPr>
          <w:p w14:paraId="67A4B2A4" w14:textId="29FFD308" w:rsidR="00973D9A" w:rsidRPr="00973D9A" w:rsidRDefault="0032053D" w:rsidP="00E01442">
            <w:pPr>
              <w:jc w:val="both"/>
              <w:rPr>
                <w:rFonts w:ascii="Century Gothic" w:hAnsi="Century Gothic"/>
                <w:sz w:val="20"/>
                <w:szCs w:val="20"/>
              </w:rPr>
            </w:pPr>
            <w:r>
              <w:rPr>
                <w:rFonts w:ascii="Century Gothic" w:hAnsi="Century Gothic"/>
                <w:sz w:val="20"/>
                <w:szCs w:val="20"/>
              </w:rPr>
              <w:t>A</w:t>
            </w:r>
          </w:p>
        </w:tc>
        <w:tc>
          <w:tcPr>
            <w:tcW w:w="992" w:type="dxa"/>
          </w:tcPr>
          <w:p w14:paraId="34662248" w14:textId="46096D99" w:rsidR="00973D9A" w:rsidRPr="00973D9A" w:rsidRDefault="0032053D" w:rsidP="00E01442">
            <w:pPr>
              <w:jc w:val="both"/>
              <w:rPr>
                <w:rFonts w:ascii="Century Gothic" w:hAnsi="Century Gothic"/>
                <w:sz w:val="20"/>
                <w:szCs w:val="20"/>
              </w:rPr>
            </w:pPr>
            <w:r>
              <w:rPr>
                <w:rFonts w:ascii="Century Gothic" w:hAnsi="Century Gothic"/>
                <w:sz w:val="20"/>
                <w:szCs w:val="20"/>
              </w:rPr>
              <w:t>F</w:t>
            </w:r>
          </w:p>
        </w:tc>
        <w:tc>
          <w:tcPr>
            <w:tcW w:w="1276" w:type="dxa"/>
          </w:tcPr>
          <w:p w14:paraId="4D3E02CA"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5EFDE908"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72C3F0A3" w14:textId="77777777" w:rsidTr="00E01442">
        <w:trPr>
          <w:trHeight w:val="476"/>
        </w:trPr>
        <w:tc>
          <w:tcPr>
            <w:tcW w:w="3227" w:type="dxa"/>
          </w:tcPr>
          <w:p w14:paraId="6713768E"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76" w:type="dxa"/>
          </w:tcPr>
          <w:p w14:paraId="70B81C7F"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w:t>
            </w:r>
          </w:p>
        </w:tc>
        <w:tc>
          <w:tcPr>
            <w:tcW w:w="992" w:type="dxa"/>
          </w:tcPr>
          <w:p w14:paraId="622A1817"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F</w:t>
            </w:r>
          </w:p>
        </w:tc>
        <w:tc>
          <w:tcPr>
            <w:tcW w:w="1276" w:type="dxa"/>
          </w:tcPr>
          <w:p w14:paraId="03EB1030"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6BD8AF24"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3CDB51CC" w14:textId="77777777" w:rsidTr="00E01442">
        <w:trPr>
          <w:trHeight w:val="487"/>
        </w:trPr>
        <w:tc>
          <w:tcPr>
            <w:tcW w:w="3227" w:type="dxa"/>
          </w:tcPr>
          <w:p w14:paraId="61F38118"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76" w:type="dxa"/>
          </w:tcPr>
          <w:p w14:paraId="55AC5481"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w:t>
            </w:r>
          </w:p>
        </w:tc>
        <w:tc>
          <w:tcPr>
            <w:tcW w:w="992" w:type="dxa"/>
          </w:tcPr>
          <w:p w14:paraId="4F32AA16"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F</w:t>
            </w:r>
          </w:p>
        </w:tc>
        <w:tc>
          <w:tcPr>
            <w:tcW w:w="1276" w:type="dxa"/>
          </w:tcPr>
          <w:p w14:paraId="65B3E3EF"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413C2EC7"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20F99BE5" w14:textId="77777777" w:rsidTr="00E01442">
        <w:trPr>
          <w:trHeight w:val="238"/>
        </w:trPr>
        <w:tc>
          <w:tcPr>
            <w:tcW w:w="3227" w:type="dxa"/>
          </w:tcPr>
          <w:p w14:paraId="44DDE037"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Regidor Diego Franco Jiménez</w:t>
            </w:r>
          </w:p>
        </w:tc>
        <w:tc>
          <w:tcPr>
            <w:tcW w:w="1276" w:type="dxa"/>
          </w:tcPr>
          <w:p w14:paraId="0EEF8768"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A</w:t>
            </w:r>
          </w:p>
        </w:tc>
        <w:tc>
          <w:tcPr>
            <w:tcW w:w="992" w:type="dxa"/>
          </w:tcPr>
          <w:p w14:paraId="162A6A10"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F</w:t>
            </w:r>
          </w:p>
        </w:tc>
        <w:tc>
          <w:tcPr>
            <w:tcW w:w="1276" w:type="dxa"/>
          </w:tcPr>
          <w:p w14:paraId="7433B403"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7E8DCCE0" w14:textId="77777777" w:rsidR="00973D9A" w:rsidRPr="00973D9A" w:rsidRDefault="00973D9A" w:rsidP="00E01442">
            <w:pPr>
              <w:jc w:val="both"/>
              <w:rPr>
                <w:rFonts w:ascii="Century Gothic" w:hAnsi="Century Gothic"/>
                <w:b/>
                <w:sz w:val="20"/>
                <w:szCs w:val="20"/>
              </w:rPr>
            </w:pPr>
            <w:r w:rsidRPr="00973D9A">
              <w:rPr>
                <w:rFonts w:ascii="Century Gothic" w:hAnsi="Century Gothic"/>
                <w:b/>
                <w:sz w:val="20"/>
                <w:szCs w:val="20"/>
              </w:rPr>
              <w:t>-</w:t>
            </w:r>
          </w:p>
        </w:tc>
      </w:tr>
      <w:tr w:rsidR="00973D9A" w:rsidRPr="00973D9A" w14:paraId="30665A28" w14:textId="77777777" w:rsidTr="00E01442">
        <w:trPr>
          <w:trHeight w:val="262"/>
        </w:trPr>
        <w:tc>
          <w:tcPr>
            <w:tcW w:w="3227" w:type="dxa"/>
          </w:tcPr>
          <w:p w14:paraId="22DE7709" w14:textId="5DD58AD6" w:rsidR="00973D9A" w:rsidRPr="00973D9A" w:rsidRDefault="00973D9A" w:rsidP="00E01442">
            <w:pPr>
              <w:jc w:val="both"/>
              <w:rPr>
                <w:rFonts w:ascii="Century Gothic" w:hAnsi="Century Gothic"/>
                <w:sz w:val="20"/>
                <w:szCs w:val="20"/>
                <w:highlight w:val="yellow"/>
              </w:rPr>
            </w:pPr>
            <w:r w:rsidRPr="00973D9A">
              <w:rPr>
                <w:rFonts w:ascii="Century Gothic" w:hAnsi="Century Gothic"/>
                <w:sz w:val="20"/>
                <w:szCs w:val="20"/>
              </w:rPr>
              <w:t>Total,</w:t>
            </w:r>
            <w:r>
              <w:rPr>
                <w:rFonts w:ascii="Century Gothic" w:hAnsi="Century Gothic"/>
                <w:sz w:val="20"/>
                <w:szCs w:val="20"/>
              </w:rPr>
              <w:t xml:space="preserve"> </w:t>
            </w:r>
            <w:r w:rsidRPr="00973D9A">
              <w:rPr>
                <w:rFonts w:ascii="Century Gothic" w:hAnsi="Century Gothic"/>
                <w:sz w:val="20"/>
                <w:szCs w:val="20"/>
              </w:rPr>
              <w:t>0</w:t>
            </w:r>
            <w:r w:rsidR="0000788B">
              <w:rPr>
                <w:rFonts w:ascii="Century Gothic" w:hAnsi="Century Gothic"/>
                <w:sz w:val="20"/>
                <w:szCs w:val="20"/>
              </w:rPr>
              <w:t>7</w:t>
            </w:r>
            <w:r w:rsidRPr="00973D9A">
              <w:rPr>
                <w:rFonts w:ascii="Century Gothic" w:hAnsi="Century Gothic"/>
                <w:sz w:val="20"/>
                <w:szCs w:val="20"/>
              </w:rPr>
              <w:t xml:space="preserve"> </w:t>
            </w:r>
            <w:r w:rsidR="00B978F2" w:rsidRPr="00973D9A">
              <w:rPr>
                <w:rFonts w:ascii="Century Gothic" w:hAnsi="Century Gothic"/>
                <w:sz w:val="20"/>
                <w:szCs w:val="20"/>
              </w:rPr>
              <w:t>de 09</w:t>
            </w:r>
            <w:r w:rsidRPr="00973D9A">
              <w:rPr>
                <w:rFonts w:ascii="Century Gothic" w:hAnsi="Century Gothic"/>
                <w:sz w:val="20"/>
                <w:szCs w:val="20"/>
              </w:rPr>
              <w:t xml:space="preserve"> Regidores</w:t>
            </w:r>
          </w:p>
        </w:tc>
        <w:tc>
          <w:tcPr>
            <w:tcW w:w="1276" w:type="dxa"/>
          </w:tcPr>
          <w:p w14:paraId="4B895BC0" w14:textId="629ADBA9" w:rsidR="00973D9A" w:rsidRPr="00973D9A" w:rsidRDefault="00F65A81" w:rsidP="00E01442">
            <w:pPr>
              <w:jc w:val="both"/>
              <w:rPr>
                <w:rFonts w:ascii="Century Gothic" w:hAnsi="Century Gothic"/>
                <w:b/>
                <w:sz w:val="20"/>
                <w:szCs w:val="20"/>
                <w:highlight w:val="yellow"/>
              </w:rPr>
            </w:pPr>
            <w:r>
              <w:rPr>
                <w:rFonts w:ascii="Century Gothic" w:hAnsi="Century Gothic"/>
                <w:b/>
                <w:sz w:val="20"/>
                <w:szCs w:val="20"/>
              </w:rPr>
              <w:t>7</w:t>
            </w:r>
          </w:p>
        </w:tc>
        <w:tc>
          <w:tcPr>
            <w:tcW w:w="992" w:type="dxa"/>
          </w:tcPr>
          <w:p w14:paraId="6F91B987" w14:textId="4970BE3E" w:rsidR="00973D9A" w:rsidRPr="00973D9A" w:rsidRDefault="00F65A81" w:rsidP="00E01442">
            <w:pPr>
              <w:jc w:val="both"/>
              <w:rPr>
                <w:rFonts w:ascii="Century Gothic" w:hAnsi="Century Gothic"/>
                <w:b/>
                <w:sz w:val="20"/>
                <w:szCs w:val="20"/>
                <w:highlight w:val="yellow"/>
              </w:rPr>
            </w:pPr>
            <w:r>
              <w:rPr>
                <w:rFonts w:ascii="Century Gothic" w:hAnsi="Century Gothic"/>
                <w:b/>
                <w:sz w:val="20"/>
                <w:szCs w:val="20"/>
              </w:rPr>
              <w:t>7</w:t>
            </w:r>
          </w:p>
        </w:tc>
        <w:tc>
          <w:tcPr>
            <w:tcW w:w="1276" w:type="dxa"/>
          </w:tcPr>
          <w:p w14:paraId="448755A5"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0</w:t>
            </w:r>
          </w:p>
        </w:tc>
        <w:tc>
          <w:tcPr>
            <w:tcW w:w="1559" w:type="dxa"/>
          </w:tcPr>
          <w:p w14:paraId="16ED8079" w14:textId="77777777" w:rsidR="00973D9A" w:rsidRPr="00973D9A" w:rsidRDefault="00973D9A" w:rsidP="00E01442">
            <w:pPr>
              <w:jc w:val="both"/>
              <w:rPr>
                <w:rFonts w:ascii="Century Gothic" w:hAnsi="Century Gothic"/>
                <w:sz w:val="20"/>
                <w:szCs w:val="20"/>
              </w:rPr>
            </w:pPr>
            <w:r w:rsidRPr="00973D9A">
              <w:rPr>
                <w:rFonts w:ascii="Century Gothic" w:hAnsi="Century Gothic"/>
                <w:sz w:val="20"/>
                <w:szCs w:val="20"/>
              </w:rPr>
              <w:t>0</w:t>
            </w:r>
          </w:p>
        </w:tc>
      </w:tr>
    </w:tbl>
    <w:p w14:paraId="2496F1E1" w14:textId="35C4BD43" w:rsidR="00C84AF0" w:rsidRPr="00C84AF0" w:rsidRDefault="00922603" w:rsidP="001C62E6">
      <w:pPr>
        <w:jc w:val="both"/>
        <w:rPr>
          <w:rFonts w:ascii="Century Gothic" w:hAnsi="Century Gothic"/>
          <w:sz w:val="24"/>
          <w:szCs w:val="24"/>
        </w:rPr>
      </w:pPr>
      <w:r w:rsidRPr="002F393D">
        <w:rPr>
          <w:rFonts w:ascii="Century Gothic" w:hAnsi="Century Gothic"/>
          <w:sz w:val="24"/>
          <w:szCs w:val="24"/>
        </w:rPr>
        <w:t>Aprobado por mayoría simple de votos en los términos que se mencionó.</w:t>
      </w:r>
    </w:p>
    <w:p w14:paraId="58D10150" w14:textId="77777777" w:rsidR="00C84AF0" w:rsidRDefault="00C84AF0" w:rsidP="001C62E6">
      <w:pPr>
        <w:jc w:val="both"/>
        <w:rPr>
          <w:rFonts w:ascii="Century Gothic" w:hAnsi="Century Gothic"/>
          <w:b/>
          <w:sz w:val="24"/>
          <w:szCs w:val="24"/>
        </w:rPr>
      </w:pPr>
    </w:p>
    <w:p w14:paraId="315E285A" w14:textId="29E4DC4F" w:rsidR="001C62E6" w:rsidRPr="00C84AF0" w:rsidRDefault="00650C5A" w:rsidP="001C62E6">
      <w:pPr>
        <w:jc w:val="both"/>
        <w:rPr>
          <w:rFonts w:ascii="Century Gothic" w:hAnsi="Century Gothic"/>
          <w:b/>
          <w:sz w:val="24"/>
          <w:szCs w:val="24"/>
        </w:rPr>
      </w:pPr>
      <w:r w:rsidRPr="00C84AF0">
        <w:rPr>
          <w:rFonts w:ascii="Century Gothic" w:hAnsi="Century Gothic"/>
          <w:b/>
          <w:sz w:val="24"/>
          <w:szCs w:val="24"/>
        </w:rPr>
        <w:t xml:space="preserve">4.- </w:t>
      </w:r>
      <w:r w:rsidR="00922603" w:rsidRPr="00C84AF0">
        <w:rPr>
          <w:rFonts w:ascii="Century Gothic" w:hAnsi="Century Gothic"/>
          <w:b/>
          <w:sz w:val="24"/>
          <w:szCs w:val="24"/>
        </w:rPr>
        <w:t xml:space="preserve">Estudio y análisis del proyecto de Reglamento de </w:t>
      </w:r>
      <w:r w:rsidR="009B2BA5" w:rsidRPr="00C84AF0">
        <w:rPr>
          <w:rFonts w:ascii="Century Gothic" w:hAnsi="Century Gothic"/>
          <w:b/>
          <w:sz w:val="24"/>
          <w:szCs w:val="24"/>
        </w:rPr>
        <w:t>Fomento</w:t>
      </w:r>
      <w:r w:rsidR="009B2BA5">
        <w:rPr>
          <w:rFonts w:ascii="Century Gothic" w:hAnsi="Century Gothic"/>
          <w:b/>
          <w:sz w:val="24"/>
          <w:szCs w:val="24"/>
        </w:rPr>
        <w:t xml:space="preserve"> </w:t>
      </w:r>
      <w:r w:rsidR="009B2BA5" w:rsidRPr="00C84AF0">
        <w:rPr>
          <w:rFonts w:ascii="Century Gothic" w:hAnsi="Century Gothic"/>
          <w:b/>
          <w:sz w:val="24"/>
          <w:szCs w:val="24"/>
        </w:rPr>
        <w:t>Agropecuario</w:t>
      </w:r>
      <w:r w:rsidR="009B2BA5" w:rsidRPr="009B2BA5">
        <w:rPr>
          <w:rFonts w:ascii="Century Gothic" w:hAnsi="Century Gothic"/>
          <w:b/>
          <w:bCs/>
          <w:sz w:val="24"/>
          <w:szCs w:val="24"/>
        </w:rPr>
        <w:t>, Forestal y Pesca</w:t>
      </w:r>
      <w:r w:rsidR="009B2BA5" w:rsidRPr="000C7DA0">
        <w:rPr>
          <w:rFonts w:ascii="Century Gothic" w:hAnsi="Century Gothic"/>
          <w:sz w:val="24"/>
          <w:szCs w:val="24"/>
        </w:rPr>
        <w:t>.</w:t>
      </w:r>
    </w:p>
    <w:p w14:paraId="626C302F" w14:textId="172DD6DE" w:rsidR="001C62E6" w:rsidRPr="00C84AF0" w:rsidRDefault="001C62E6" w:rsidP="001C62E6">
      <w:pPr>
        <w:jc w:val="both"/>
        <w:rPr>
          <w:rFonts w:ascii="Century Gothic" w:hAnsi="Century Gothic"/>
          <w:sz w:val="24"/>
          <w:szCs w:val="24"/>
        </w:rPr>
      </w:pPr>
      <w:r w:rsidRPr="00C84AF0">
        <w:rPr>
          <w:rFonts w:ascii="Century Gothic" w:hAnsi="Century Gothic"/>
          <w:sz w:val="24"/>
          <w:szCs w:val="24"/>
        </w:rPr>
        <w:t>En el presente punto del orden del día, continuaremos con el estudio y análisis</w:t>
      </w:r>
      <w:r w:rsidR="00B978F2" w:rsidRPr="00C84AF0">
        <w:rPr>
          <w:rFonts w:ascii="Century Gothic" w:hAnsi="Century Gothic"/>
          <w:sz w:val="24"/>
          <w:szCs w:val="24"/>
        </w:rPr>
        <w:t xml:space="preserve"> </w:t>
      </w:r>
      <w:r w:rsidRPr="00C84AF0">
        <w:rPr>
          <w:rFonts w:ascii="Century Gothic" w:hAnsi="Century Gothic"/>
          <w:sz w:val="24"/>
          <w:szCs w:val="24"/>
        </w:rPr>
        <w:t>correspondiente al proyecto del nuevo Reglamento para la promoción y Fortalecimiento del sector Agropecuario, Forestal y Pesca, del Municipio de Puerto Vallarta, toda vez que la pasada sesión abordamos lo que refiere el capítulo 1</w:t>
      </w:r>
      <w:r w:rsidR="00BE4079" w:rsidRPr="00C84AF0">
        <w:rPr>
          <w:rFonts w:ascii="Century Gothic" w:hAnsi="Century Gothic"/>
          <w:sz w:val="24"/>
          <w:szCs w:val="24"/>
        </w:rPr>
        <w:t>(primero)</w:t>
      </w:r>
      <w:r w:rsidRPr="00C84AF0">
        <w:rPr>
          <w:rFonts w:ascii="Century Gothic" w:hAnsi="Century Gothic"/>
          <w:sz w:val="24"/>
          <w:szCs w:val="24"/>
        </w:rPr>
        <w:t>. Y 2</w:t>
      </w:r>
      <w:r w:rsidR="00BE4079" w:rsidRPr="00C84AF0">
        <w:rPr>
          <w:rFonts w:ascii="Century Gothic" w:hAnsi="Century Gothic"/>
          <w:sz w:val="24"/>
          <w:szCs w:val="24"/>
        </w:rPr>
        <w:t>(segundo)</w:t>
      </w:r>
      <w:r w:rsidRPr="00C84AF0">
        <w:rPr>
          <w:rFonts w:ascii="Century Gothic" w:hAnsi="Century Gothic"/>
          <w:sz w:val="24"/>
          <w:szCs w:val="24"/>
        </w:rPr>
        <w:t>, y se les compartió el proyecto en físico, así como por vía electrónica</w:t>
      </w:r>
      <w:r w:rsidR="009B2BA5">
        <w:rPr>
          <w:rFonts w:ascii="Century Gothic" w:hAnsi="Century Gothic"/>
          <w:sz w:val="24"/>
          <w:szCs w:val="24"/>
        </w:rPr>
        <w:t>,</w:t>
      </w:r>
      <w:r w:rsidRPr="00C84AF0">
        <w:rPr>
          <w:rFonts w:ascii="Century Gothic" w:hAnsi="Century Gothic"/>
          <w:sz w:val="24"/>
          <w:szCs w:val="24"/>
        </w:rPr>
        <w:t xml:space="preserve"> me gustaría saber si alguien tiene alguna observación en lo que respecta en estos dos capítulos</w:t>
      </w:r>
      <w:r w:rsidR="00BE4079" w:rsidRPr="00C84AF0">
        <w:rPr>
          <w:rFonts w:ascii="Century Gothic" w:hAnsi="Century Gothic"/>
          <w:sz w:val="24"/>
          <w:szCs w:val="24"/>
        </w:rPr>
        <w:t>.</w:t>
      </w:r>
      <w:r w:rsidRPr="00C84AF0">
        <w:rPr>
          <w:rFonts w:ascii="Century Gothic" w:hAnsi="Century Gothic"/>
          <w:sz w:val="24"/>
          <w:szCs w:val="24"/>
        </w:rPr>
        <w:t xml:space="preserve"> </w:t>
      </w:r>
    </w:p>
    <w:p w14:paraId="6B8167A5" w14:textId="27D7034B" w:rsidR="001C62E6" w:rsidRPr="00C84AF0" w:rsidRDefault="001C62E6" w:rsidP="001C62E6">
      <w:pPr>
        <w:rPr>
          <w:rFonts w:ascii="Century Gothic" w:hAnsi="Century Gothic"/>
          <w:sz w:val="24"/>
          <w:szCs w:val="24"/>
        </w:rPr>
      </w:pPr>
      <w:r w:rsidRPr="00C84AF0">
        <w:rPr>
          <w:rFonts w:ascii="Century Gothic" w:hAnsi="Century Gothic"/>
          <w:b/>
          <w:sz w:val="24"/>
          <w:szCs w:val="24"/>
        </w:rPr>
        <w:t xml:space="preserve">Regidora </w:t>
      </w:r>
      <w:r w:rsidRPr="00C84AF0">
        <w:rPr>
          <w:rFonts w:ascii="Century Gothic" w:hAnsi="Century Gothic"/>
          <w:b/>
          <w:bCs/>
          <w:sz w:val="24"/>
          <w:szCs w:val="24"/>
        </w:rPr>
        <w:t>Eva Griselda González. -</w:t>
      </w:r>
      <w:r w:rsidRPr="00C84AF0">
        <w:rPr>
          <w:rFonts w:ascii="Century Gothic" w:hAnsi="Century Gothic"/>
          <w:sz w:val="24"/>
          <w:szCs w:val="24"/>
        </w:rPr>
        <w:t xml:space="preserve">No traía adjunto. </w:t>
      </w:r>
    </w:p>
    <w:p w14:paraId="5E720659" w14:textId="4F7F4588" w:rsidR="001C62E6" w:rsidRPr="00C84AF0" w:rsidRDefault="001C62E6" w:rsidP="001C62E6">
      <w:pPr>
        <w:autoSpaceDE w:val="0"/>
        <w:autoSpaceDN w:val="0"/>
        <w:adjustRightInd w:val="0"/>
        <w:spacing w:after="0" w:line="276" w:lineRule="auto"/>
        <w:jc w:val="both"/>
        <w:rPr>
          <w:rFonts w:ascii="Century Gothic" w:hAnsi="Century Gothic" w:cs="Arial"/>
          <w:bCs/>
          <w:color w:val="000000" w:themeColor="text1"/>
          <w:sz w:val="24"/>
          <w:szCs w:val="24"/>
        </w:rPr>
      </w:pPr>
      <w:r w:rsidRPr="00C84AF0">
        <w:rPr>
          <w:rFonts w:ascii="Century Gothic" w:hAnsi="Century Gothic"/>
          <w:b/>
          <w:sz w:val="24"/>
          <w:szCs w:val="24"/>
        </w:rPr>
        <w:t>Regidor Diego Franco Jiménez</w:t>
      </w:r>
      <w:r w:rsidRPr="00C84AF0">
        <w:rPr>
          <w:rFonts w:ascii="Century Gothic" w:hAnsi="Century Gothic"/>
          <w:sz w:val="24"/>
          <w:szCs w:val="24"/>
        </w:rPr>
        <w:t>. -Lo podemos revisar,</w:t>
      </w:r>
      <w:r w:rsidR="00BE4079" w:rsidRPr="00C84AF0">
        <w:rPr>
          <w:rFonts w:ascii="Century Gothic" w:hAnsi="Century Gothic"/>
          <w:sz w:val="24"/>
          <w:szCs w:val="24"/>
        </w:rPr>
        <w:t xml:space="preserve"> </w:t>
      </w:r>
      <w:r w:rsidRPr="00C84AF0">
        <w:rPr>
          <w:rFonts w:ascii="Century Gothic" w:hAnsi="Century Gothic"/>
          <w:sz w:val="24"/>
          <w:szCs w:val="24"/>
        </w:rPr>
        <w:t>digo, al final la intención es aprovechar los primeros 2 (dos) capítulos para darle el sentido y en caso de que no hubiera ninguna observación, pasar a lo que sería el apartado de los capítulos 3 (tres) y 4 (cuatro) donde ya entraremos en materia directa</w:t>
      </w:r>
      <w:r w:rsidR="00BE4079" w:rsidRPr="00C84AF0">
        <w:rPr>
          <w:rFonts w:ascii="Century Gothic" w:hAnsi="Century Gothic"/>
          <w:sz w:val="24"/>
          <w:szCs w:val="24"/>
        </w:rPr>
        <w:t xml:space="preserve"> referente a </w:t>
      </w:r>
      <w:r w:rsidRPr="00C84AF0">
        <w:rPr>
          <w:rFonts w:ascii="Century Gothic" w:hAnsi="Century Gothic"/>
          <w:sz w:val="24"/>
          <w:szCs w:val="24"/>
        </w:rPr>
        <w:t xml:space="preserve">la definición del sector </w:t>
      </w:r>
      <w:r w:rsidR="00835CC6">
        <w:rPr>
          <w:rFonts w:ascii="Century Gothic" w:hAnsi="Century Gothic"/>
          <w:sz w:val="24"/>
          <w:szCs w:val="24"/>
        </w:rPr>
        <w:t>a</w:t>
      </w:r>
      <w:r w:rsidRPr="00C84AF0">
        <w:rPr>
          <w:rFonts w:ascii="Century Gothic" w:hAnsi="Century Gothic"/>
          <w:sz w:val="24"/>
          <w:szCs w:val="24"/>
        </w:rPr>
        <w:t xml:space="preserve">gropecuario, sector </w:t>
      </w:r>
      <w:r w:rsidR="00835CC6">
        <w:rPr>
          <w:rFonts w:ascii="Century Gothic" w:hAnsi="Century Gothic"/>
          <w:sz w:val="24"/>
          <w:szCs w:val="24"/>
        </w:rPr>
        <w:t>f</w:t>
      </w:r>
      <w:r w:rsidRPr="00C84AF0">
        <w:rPr>
          <w:rFonts w:ascii="Century Gothic" w:hAnsi="Century Gothic"/>
          <w:sz w:val="24"/>
          <w:szCs w:val="24"/>
        </w:rPr>
        <w:t>orestal, así como las facultades, actividades, objetivos y alcances, entre otras características. Bueno siguiendo los capitulados resulta</w:t>
      </w:r>
      <w:r w:rsidR="00D90CDA" w:rsidRPr="00C84AF0">
        <w:rPr>
          <w:rFonts w:ascii="Century Gothic" w:hAnsi="Century Gothic"/>
          <w:sz w:val="24"/>
          <w:szCs w:val="24"/>
        </w:rPr>
        <w:t>n</w:t>
      </w:r>
      <w:r w:rsidRPr="00C84AF0">
        <w:rPr>
          <w:rFonts w:ascii="Century Gothic" w:hAnsi="Century Gothic"/>
          <w:sz w:val="24"/>
          <w:szCs w:val="24"/>
        </w:rPr>
        <w:t xml:space="preserve"> indispensable</w:t>
      </w:r>
      <w:r w:rsidR="00D90CDA" w:rsidRPr="00C84AF0">
        <w:rPr>
          <w:rFonts w:ascii="Century Gothic" w:hAnsi="Century Gothic"/>
          <w:sz w:val="24"/>
          <w:szCs w:val="24"/>
        </w:rPr>
        <w:t>s</w:t>
      </w:r>
      <w:r w:rsidRPr="00C84AF0">
        <w:rPr>
          <w:rFonts w:ascii="Century Gothic" w:hAnsi="Century Gothic"/>
          <w:sz w:val="24"/>
          <w:szCs w:val="24"/>
        </w:rPr>
        <w:t>, pues una vez legislados nos permitirán impulsar de manera particular el desarrollo y fortalecimiento de los mismos. Se hi</w:t>
      </w:r>
      <w:r w:rsidR="00D90CDA" w:rsidRPr="00C84AF0">
        <w:rPr>
          <w:rFonts w:ascii="Century Gothic" w:hAnsi="Century Gothic"/>
          <w:sz w:val="24"/>
          <w:szCs w:val="24"/>
        </w:rPr>
        <w:t>z</w:t>
      </w:r>
      <w:r w:rsidRPr="00C84AF0">
        <w:rPr>
          <w:rFonts w:ascii="Century Gothic" w:hAnsi="Century Gothic"/>
          <w:sz w:val="24"/>
          <w:szCs w:val="24"/>
        </w:rPr>
        <w:t>o la proyección y se les dio en físico, si recuerdan, no se les puso número a los artículos para modificar en caso de ser necesario, se enumerarán al final del análisis. Daré lectura a lo que serán las definiciones respecto de los capítulos 3 (tres) y 4 (cuatro) a partir de ahí pues que nos ayuden con su análisis, punto de vista, integración de lo que pudiéramos tener dentro de este Reglamento para empezar a trabajarlo con todas las agrupaciones, si gustan empezamos la lectura, no sé si alguien tenga algún punto antes, ¿no? Bueno en definición del Sector Agropecuario en el artículo 1(primero). Que pudiéramos llamarlo así, del capítulo 3 (tercero) podemos decir que</w:t>
      </w:r>
      <w:r w:rsidRPr="00C84AF0">
        <w:rPr>
          <w:rFonts w:ascii="Century Gothic" w:hAnsi="Century Gothic"/>
          <w:color w:val="000000" w:themeColor="text1"/>
          <w:sz w:val="24"/>
          <w:szCs w:val="24"/>
        </w:rPr>
        <w:t>,</w:t>
      </w:r>
      <w:r w:rsidRPr="00C84AF0">
        <w:rPr>
          <w:rFonts w:ascii="Century Gothic" w:hAnsi="Century Gothic" w:cs="Arial"/>
          <w:color w:val="000000" w:themeColor="text1"/>
          <w:sz w:val="24"/>
          <w:szCs w:val="24"/>
        </w:rPr>
        <w:t xml:space="preserve"> el sector agropecuario municipal se entenderá como todo lo comprendido por las actividades de producción, manejo, cuidado, promoción, planeación y desarrollo de la Agricultura y Ganadería en el Municipio de Puerto Vallarta, en cualquiera de sus múltiples variedades, formas y áreas, así como en su faceta productiva, cultural, deportiva, educativa y/o de conservación, además de figuras homólogas. </w:t>
      </w:r>
      <w:r w:rsidRPr="00C84AF0">
        <w:rPr>
          <w:rFonts w:ascii="Century Gothic" w:hAnsi="Century Gothic" w:cs="Arial"/>
          <w:bCs/>
          <w:color w:val="000000" w:themeColor="text1"/>
          <w:sz w:val="24"/>
          <w:szCs w:val="24"/>
        </w:rPr>
        <w:t xml:space="preserve">Será obligación de toda autoridad y organismo municipal implementar acciones que permitan que la sociedad reconozca y garantice los derechos de la población del sector agropecuario del Municipio, en el desempeño de sus actividades tanto sociales como económicas, garantizando el respeto y protección a las mismas. Siguiente artículo, El Municipio estará obligado a apoyar las actividades culturales, recreativas, deportivas y sociales relacionadas y/o derivadas con el sector agropecuario de manera directa, así como a velar por la facilidad administrativa para su desarrollo. Siguiente artículo, En materia agropecuaria, el Municipio de forma directa o a través de instancias parte realizará la búsqueda para la celebración de convenios y acuerdos con los tres niveles de gobierno y organismos civiles para coordinar acciones en materia de generación de opciones </w:t>
      </w:r>
      <w:r w:rsidRPr="00C84AF0">
        <w:rPr>
          <w:rFonts w:ascii="Century Gothic" w:hAnsi="Century Gothic" w:cs="Arial"/>
          <w:bCs/>
          <w:color w:val="000000" w:themeColor="text1"/>
          <w:sz w:val="24"/>
          <w:szCs w:val="24"/>
        </w:rPr>
        <w:lastRenderedPageBreak/>
        <w:t>productivas dirigidas a personas,</w:t>
      </w:r>
      <w:r w:rsidRPr="001C62E6">
        <w:rPr>
          <w:rFonts w:ascii="Century Gothic" w:hAnsi="Century Gothic" w:cs="Arial"/>
          <w:bCs/>
          <w:color w:val="000000" w:themeColor="text1"/>
          <w:sz w:val="24"/>
          <w:szCs w:val="24"/>
        </w:rPr>
        <w:t xml:space="preserve"> </w:t>
      </w:r>
      <w:r w:rsidRPr="00C84AF0">
        <w:rPr>
          <w:rFonts w:ascii="Century Gothic" w:hAnsi="Century Gothic" w:cs="Arial"/>
          <w:bCs/>
          <w:color w:val="000000" w:themeColor="text1"/>
          <w:sz w:val="24"/>
          <w:szCs w:val="24"/>
        </w:rPr>
        <w:t>familias, grupos y comunidades en el sector agropecuario. El siguiente artículo</w:t>
      </w:r>
      <w:r w:rsidR="00F21DBB" w:rsidRPr="00C84AF0">
        <w:rPr>
          <w:rFonts w:ascii="Century Gothic" w:hAnsi="Century Gothic" w:cs="Arial"/>
          <w:bCs/>
          <w:color w:val="000000" w:themeColor="text1"/>
          <w:sz w:val="24"/>
          <w:szCs w:val="24"/>
        </w:rPr>
        <w:t xml:space="preserve"> s</w:t>
      </w:r>
      <w:r w:rsidRPr="00C84AF0">
        <w:rPr>
          <w:rFonts w:ascii="Century Gothic" w:hAnsi="Century Gothic" w:cs="Arial"/>
          <w:bCs/>
          <w:color w:val="000000" w:themeColor="text1"/>
          <w:sz w:val="24"/>
          <w:szCs w:val="24"/>
        </w:rPr>
        <w:t>e constituirá como facultad de la Dirección el diseñar esquemas y alternativas de financiamiento productivo con la intervención de entidades financieras, tanto públicas como privadas, y la participación de organizaciones de la sociedad civil, que doten de recursos financieros a los actores que componen el sector agropecuario municipal. Siguiente, Será facultad del Municipio diseñar estrategias en materia de desarrollo económico y social con las dependencias y entidades de la Administración Pública en la ejecución de los programas de desarrollo comunitario, deportes, cultura, educación y conservación con los actores que componen el sector agropecuario. Siguiente artículo, La Dirección deberá formular los lineamientos generales para el diseño de los programas sociales del Municipio en apego al Plan Municipal de Desarrollo y Gobernanza y una vez generado, dentro de los 30 treinta días siguientes deberá presentarlo ante la Dirección de Desarrollo Social para que esta valore y contemple destinar los medios necesarios para la ejecución de dichos programas dentro de las posibilidades o bien, generar acciones administrativas necesarias para que dichos programas sean efectivos. Siguiente artículo, La Dirección de Desarrollo Institucional trabajará en conjunto con la Dirección con la finalidad de generar el Plan Agropecuario Municipal dentro de la temporalidad que corresponda al mes de enero de cada anualidad, plan que tiene como finalidad ser una herramienta útil para reconocer e identificar el desarrollo del sector agropecuario, y con ello proyectar las directrices de trabajo para tomar una ruta de desarrollo con mecanismos y soluciones reales a aplicar a los problemas que afectan al sector agropecuario, además de contemplar una formalización del sector agropecuario como legado cultural, y patrimonial que deriva en modalidades alternas de ingresos económicos para los productores agropecuarios que deben valorarse, cuidarse y estimularse desde el ámbito no solo productivo alimentario, sino social, deportivo, educativo, de conservación y explotación turística. Adelante</w:t>
      </w:r>
      <w:r w:rsidR="009616CE" w:rsidRPr="00C84AF0">
        <w:rPr>
          <w:rFonts w:ascii="Century Gothic" w:hAnsi="Century Gothic" w:cs="Arial"/>
          <w:bCs/>
          <w:color w:val="000000" w:themeColor="text1"/>
          <w:sz w:val="24"/>
          <w:szCs w:val="24"/>
        </w:rPr>
        <w:t>.</w:t>
      </w:r>
    </w:p>
    <w:p w14:paraId="631D3FBF" w14:textId="742373E6" w:rsidR="009616CE" w:rsidRPr="00C84AF0" w:rsidRDefault="009616CE" w:rsidP="001C62E6">
      <w:pPr>
        <w:autoSpaceDE w:val="0"/>
        <w:autoSpaceDN w:val="0"/>
        <w:adjustRightInd w:val="0"/>
        <w:spacing w:after="0" w:line="276" w:lineRule="auto"/>
        <w:jc w:val="both"/>
        <w:rPr>
          <w:rFonts w:ascii="Century Gothic" w:hAnsi="Century Gothic" w:cs="Arial"/>
          <w:bCs/>
          <w:color w:val="000000" w:themeColor="text1"/>
          <w:sz w:val="24"/>
          <w:szCs w:val="24"/>
        </w:rPr>
      </w:pPr>
    </w:p>
    <w:p w14:paraId="696719FC" w14:textId="5836CEF1" w:rsidR="001C62E6" w:rsidRPr="00C84AF0" w:rsidRDefault="009616CE" w:rsidP="001C62E6">
      <w:pPr>
        <w:autoSpaceDE w:val="0"/>
        <w:autoSpaceDN w:val="0"/>
        <w:adjustRightInd w:val="0"/>
        <w:spacing w:after="0" w:line="276" w:lineRule="auto"/>
        <w:jc w:val="both"/>
        <w:rPr>
          <w:rFonts w:ascii="Century Gothic" w:hAnsi="Century Gothic" w:cs="Arial"/>
          <w:bCs/>
          <w:color w:val="000000" w:themeColor="text1"/>
          <w:sz w:val="24"/>
          <w:szCs w:val="24"/>
        </w:rPr>
      </w:pPr>
      <w:r w:rsidRPr="00C84AF0">
        <w:rPr>
          <w:rFonts w:ascii="Century Gothic" w:hAnsi="Century Gothic"/>
          <w:b/>
          <w:bCs/>
          <w:sz w:val="24"/>
          <w:szCs w:val="24"/>
        </w:rPr>
        <w:t xml:space="preserve">Invitado </w:t>
      </w:r>
      <w:r w:rsidRPr="00C84AF0">
        <w:rPr>
          <w:rFonts w:ascii="Century Gothic" w:hAnsi="Century Gothic"/>
          <w:b/>
          <w:sz w:val="24"/>
          <w:szCs w:val="24"/>
        </w:rPr>
        <w:t>José Ludvig Estrada Virgen, director de Turismo</w:t>
      </w:r>
      <w:r w:rsidRPr="00C84AF0">
        <w:rPr>
          <w:rFonts w:ascii="Century Gothic" w:hAnsi="Century Gothic"/>
          <w:b/>
          <w:bCs/>
          <w:sz w:val="24"/>
          <w:szCs w:val="24"/>
        </w:rPr>
        <w:t>. -</w:t>
      </w:r>
      <w:r w:rsidRPr="00C84AF0">
        <w:rPr>
          <w:rFonts w:ascii="Century Gothic" w:hAnsi="Century Gothic" w:cs="Arial"/>
          <w:bCs/>
          <w:color w:val="000000" w:themeColor="text1"/>
          <w:sz w:val="24"/>
          <w:szCs w:val="24"/>
        </w:rPr>
        <w:t>Se puede agregar, en donde menciona, como un legado cultural y patrimonial, también turístico. Que diga, como: legado cultural, turístico y patrimonial.</w:t>
      </w:r>
    </w:p>
    <w:p w14:paraId="2812258B" w14:textId="77777777" w:rsidR="009616CE" w:rsidRPr="00C84AF0" w:rsidRDefault="009616CE" w:rsidP="001C62E6">
      <w:pPr>
        <w:autoSpaceDE w:val="0"/>
        <w:autoSpaceDN w:val="0"/>
        <w:adjustRightInd w:val="0"/>
        <w:spacing w:after="0" w:line="276" w:lineRule="auto"/>
        <w:jc w:val="both"/>
        <w:rPr>
          <w:rFonts w:ascii="Century Gothic" w:hAnsi="Century Gothic" w:cs="Arial"/>
          <w:bCs/>
          <w:color w:val="000000" w:themeColor="text1"/>
          <w:sz w:val="24"/>
          <w:szCs w:val="24"/>
        </w:rPr>
      </w:pPr>
    </w:p>
    <w:p w14:paraId="646735DE" w14:textId="543D838F" w:rsidR="00270E4C" w:rsidRPr="00C84AF0" w:rsidRDefault="001C62E6" w:rsidP="002F393D">
      <w:pPr>
        <w:jc w:val="both"/>
        <w:rPr>
          <w:rFonts w:ascii="Century Gothic" w:hAnsi="Century Gothic"/>
          <w:sz w:val="24"/>
          <w:szCs w:val="24"/>
        </w:rPr>
      </w:pPr>
      <w:r w:rsidRPr="00C84AF0">
        <w:rPr>
          <w:rFonts w:ascii="Century Gothic" w:hAnsi="Century Gothic"/>
          <w:b/>
          <w:sz w:val="24"/>
          <w:szCs w:val="24"/>
        </w:rPr>
        <w:t>Regidor Diego Franco Jiménez</w:t>
      </w:r>
      <w:r w:rsidRPr="00C84AF0">
        <w:rPr>
          <w:rFonts w:ascii="Century Gothic" w:hAnsi="Century Gothic"/>
          <w:sz w:val="24"/>
          <w:szCs w:val="24"/>
        </w:rPr>
        <w:t>. -</w:t>
      </w:r>
      <w:r w:rsidR="00F21DBB" w:rsidRPr="00C84AF0">
        <w:rPr>
          <w:rFonts w:ascii="Century Gothic" w:hAnsi="Century Gothic"/>
          <w:sz w:val="24"/>
          <w:szCs w:val="24"/>
          <w:shd w:val="clear" w:color="auto" w:fill="FFFFFF"/>
        </w:rPr>
        <w:t xml:space="preserve"> Sí,</w:t>
      </w:r>
      <w:r w:rsidR="00355E11" w:rsidRPr="00C84AF0">
        <w:rPr>
          <w:rFonts w:ascii="Century Gothic" w:hAnsi="Century Gothic"/>
          <w:sz w:val="24"/>
          <w:szCs w:val="24"/>
          <w:shd w:val="clear" w:color="auto" w:fill="FFFFFF"/>
        </w:rPr>
        <w:t xml:space="preserve"> </w:t>
      </w:r>
      <w:r w:rsidRPr="00C84AF0">
        <w:rPr>
          <w:rFonts w:ascii="Century Gothic" w:hAnsi="Century Gothic"/>
          <w:sz w:val="24"/>
          <w:szCs w:val="24"/>
        </w:rPr>
        <w:t>regrésale poquito, agregamos cultural y turístico como legado</w:t>
      </w:r>
      <w:r w:rsidR="009616CE" w:rsidRPr="00C84AF0">
        <w:rPr>
          <w:rFonts w:ascii="Century Gothic" w:hAnsi="Century Gothic"/>
          <w:sz w:val="24"/>
          <w:szCs w:val="24"/>
        </w:rPr>
        <w:t xml:space="preserve">. </w:t>
      </w:r>
      <w:r w:rsidR="00CE1B04" w:rsidRPr="00C84AF0">
        <w:rPr>
          <w:rFonts w:ascii="Century Gothic" w:hAnsi="Century Gothic"/>
          <w:sz w:val="24"/>
          <w:szCs w:val="24"/>
        </w:rPr>
        <w:t xml:space="preserve">Porque lo </w:t>
      </w:r>
      <w:r w:rsidRPr="00C84AF0">
        <w:rPr>
          <w:rFonts w:ascii="Century Gothic" w:hAnsi="Century Gothic"/>
          <w:sz w:val="24"/>
          <w:szCs w:val="24"/>
        </w:rPr>
        <w:t>habíamos contemplado como la explotación turística, en ese mismo artículo</w:t>
      </w:r>
      <w:r w:rsidR="009616CE" w:rsidRPr="00C84AF0">
        <w:rPr>
          <w:rFonts w:ascii="Century Gothic" w:hAnsi="Century Gothic"/>
          <w:sz w:val="24"/>
          <w:szCs w:val="24"/>
        </w:rPr>
        <w:t>,</w:t>
      </w:r>
      <w:r w:rsidRPr="00C84AF0">
        <w:rPr>
          <w:rFonts w:ascii="Century Gothic" w:hAnsi="Century Gothic"/>
          <w:sz w:val="24"/>
          <w:szCs w:val="24"/>
        </w:rPr>
        <w:t xml:space="preserve"> legado cultural y patrimonial</w:t>
      </w:r>
      <w:r w:rsidR="00CE1B04" w:rsidRPr="00C84AF0">
        <w:rPr>
          <w:rFonts w:ascii="Century Gothic" w:hAnsi="Century Gothic"/>
          <w:sz w:val="24"/>
          <w:szCs w:val="24"/>
        </w:rPr>
        <w:t>,</w:t>
      </w:r>
      <w:r w:rsidRPr="00C84AF0">
        <w:rPr>
          <w:rFonts w:ascii="Century Gothic" w:hAnsi="Century Gothic"/>
          <w:sz w:val="24"/>
          <w:szCs w:val="24"/>
        </w:rPr>
        <w:t xml:space="preserve"> y abajo en educativo de conservación y explotación turística. ¿Usted sugiere que lo dejemos como legado cultural y turístico?</w:t>
      </w:r>
    </w:p>
    <w:p w14:paraId="668A6568" w14:textId="5F375CED" w:rsidR="00270E4C" w:rsidRPr="00C84AF0" w:rsidRDefault="00270E4C" w:rsidP="002F393D">
      <w:pPr>
        <w:jc w:val="both"/>
        <w:rPr>
          <w:rFonts w:ascii="Century Gothic" w:hAnsi="Century Gothic"/>
          <w:sz w:val="24"/>
          <w:szCs w:val="24"/>
        </w:rPr>
      </w:pPr>
      <w:bookmarkStart w:id="5" w:name="_Hlk112147504"/>
      <w:bookmarkStart w:id="6" w:name="_Hlk112175567"/>
      <w:r w:rsidRPr="00C84AF0">
        <w:rPr>
          <w:rFonts w:ascii="Century Gothic" w:hAnsi="Century Gothic"/>
          <w:b/>
          <w:sz w:val="24"/>
          <w:szCs w:val="24"/>
        </w:rPr>
        <w:t>I</w:t>
      </w:r>
      <w:r w:rsidR="007C5FCD" w:rsidRPr="00C84AF0">
        <w:rPr>
          <w:rFonts w:ascii="Century Gothic" w:hAnsi="Century Gothic"/>
          <w:b/>
          <w:sz w:val="24"/>
          <w:szCs w:val="24"/>
        </w:rPr>
        <w:t xml:space="preserve">nvitado </w:t>
      </w:r>
      <w:r w:rsidR="001917D1" w:rsidRPr="00C84AF0">
        <w:rPr>
          <w:rFonts w:ascii="Century Gothic" w:hAnsi="Century Gothic"/>
          <w:b/>
          <w:sz w:val="24"/>
          <w:szCs w:val="24"/>
        </w:rPr>
        <w:t>José</w:t>
      </w:r>
      <w:r w:rsidR="007C5FCD" w:rsidRPr="00C84AF0">
        <w:rPr>
          <w:rFonts w:ascii="Century Gothic" w:hAnsi="Century Gothic"/>
          <w:b/>
          <w:sz w:val="24"/>
          <w:szCs w:val="24"/>
        </w:rPr>
        <w:t xml:space="preserve"> Ludvig Estrada V</w:t>
      </w:r>
      <w:r w:rsidR="001917D1" w:rsidRPr="00C84AF0">
        <w:rPr>
          <w:rFonts w:ascii="Century Gothic" w:hAnsi="Century Gothic"/>
          <w:b/>
          <w:sz w:val="24"/>
          <w:szCs w:val="24"/>
        </w:rPr>
        <w:t xml:space="preserve">irgen, </w:t>
      </w:r>
      <w:r w:rsidR="009616CE" w:rsidRPr="00C84AF0">
        <w:rPr>
          <w:rFonts w:ascii="Century Gothic" w:hAnsi="Century Gothic"/>
          <w:b/>
          <w:sz w:val="24"/>
          <w:szCs w:val="24"/>
        </w:rPr>
        <w:t>director</w:t>
      </w:r>
      <w:r w:rsidR="001917D1" w:rsidRPr="00C84AF0">
        <w:rPr>
          <w:rFonts w:ascii="Century Gothic" w:hAnsi="Century Gothic"/>
          <w:b/>
          <w:sz w:val="24"/>
          <w:szCs w:val="24"/>
        </w:rPr>
        <w:t xml:space="preserve"> de </w:t>
      </w:r>
      <w:r w:rsidR="00335C6B" w:rsidRPr="00C84AF0">
        <w:rPr>
          <w:rFonts w:ascii="Century Gothic" w:hAnsi="Century Gothic"/>
          <w:b/>
          <w:sz w:val="24"/>
          <w:szCs w:val="24"/>
        </w:rPr>
        <w:t>Turismo</w:t>
      </w:r>
      <w:r w:rsidR="00335C6B" w:rsidRPr="00C84AF0">
        <w:rPr>
          <w:rFonts w:ascii="Century Gothic" w:hAnsi="Century Gothic"/>
          <w:b/>
          <w:bCs/>
          <w:sz w:val="24"/>
          <w:szCs w:val="24"/>
        </w:rPr>
        <w:t xml:space="preserve">. </w:t>
      </w:r>
      <w:bookmarkEnd w:id="5"/>
      <w:r w:rsidR="00335C6B" w:rsidRPr="00C84AF0">
        <w:rPr>
          <w:rFonts w:ascii="Century Gothic" w:hAnsi="Century Gothic"/>
          <w:b/>
          <w:bCs/>
          <w:sz w:val="24"/>
          <w:szCs w:val="24"/>
        </w:rPr>
        <w:t>-</w:t>
      </w:r>
      <w:bookmarkEnd w:id="6"/>
      <w:r w:rsidR="00355E11" w:rsidRPr="00C84AF0">
        <w:rPr>
          <w:rFonts w:ascii="Century Gothic" w:hAnsi="Century Gothic"/>
          <w:b/>
          <w:bCs/>
          <w:sz w:val="24"/>
          <w:szCs w:val="24"/>
        </w:rPr>
        <w:t xml:space="preserve"> </w:t>
      </w:r>
      <w:r w:rsidR="00355E11" w:rsidRPr="00C84AF0">
        <w:rPr>
          <w:rFonts w:ascii="Century Gothic" w:hAnsi="Century Gothic"/>
          <w:sz w:val="24"/>
          <w:szCs w:val="24"/>
          <w:shd w:val="clear" w:color="auto" w:fill="FFFFFF"/>
        </w:rPr>
        <w:t>Sí,</w:t>
      </w:r>
      <w:r w:rsidR="00C31682" w:rsidRPr="00C84AF0">
        <w:rPr>
          <w:rFonts w:ascii="Century Gothic" w:hAnsi="Century Gothic"/>
          <w:sz w:val="24"/>
          <w:szCs w:val="24"/>
        </w:rPr>
        <w:t xml:space="preserve"> porque ya lo estamos trabajando como agroturismo, hay muchos turistas que también le gusta esta actividad y para allá vamos.</w:t>
      </w:r>
    </w:p>
    <w:p w14:paraId="159154BB" w14:textId="6EACA32A" w:rsidR="00156E1A" w:rsidRDefault="00335C6B" w:rsidP="00C31682">
      <w:pPr>
        <w:autoSpaceDE w:val="0"/>
        <w:autoSpaceDN w:val="0"/>
        <w:adjustRightInd w:val="0"/>
        <w:spacing w:after="0" w:line="276" w:lineRule="auto"/>
        <w:jc w:val="both"/>
        <w:rPr>
          <w:rFonts w:ascii="Century Gothic" w:hAnsi="Century Gothic"/>
          <w:sz w:val="24"/>
          <w:szCs w:val="24"/>
        </w:rPr>
      </w:pPr>
      <w:r w:rsidRPr="00C84AF0">
        <w:rPr>
          <w:rFonts w:ascii="Century Gothic" w:hAnsi="Century Gothic" w:cs="Arial"/>
          <w:b/>
          <w:sz w:val="24"/>
          <w:szCs w:val="24"/>
        </w:rPr>
        <w:t xml:space="preserve">Regidor Diego Franco </w:t>
      </w:r>
      <w:r w:rsidRPr="00C84AF0">
        <w:rPr>
          <w:rFonts w:ascii="Century Gothic" w:hAnsi="Century Gothic"/>
          <w:b/>
          <w:sz w:val="24"/>
          <w:szCs w:val="24"/>
          <w:lang w:eastAsia="es-ES"/>
        </w:rPr>
        <w:t>Jiménez</w:t>
      </w:r>
      <w:r w:rsidRPr="00C84AF0">
        <w:rPr>
          <w:rFonts w:ascii="Century Gothic" w:hAnsi="Century Gothic" w:cs="Arial"/>
          <w:b/>
          <w:sz w:val="24"/>
          <w:szCs w:val="24"/>
        </w:rPr>
        <w:t>. -</w:t>
      </w:r>
      <w:r w:rsidR="00C31682" w:rsidRPr="00C84AF0">
        <w:rPr>
          <w:rFonts w:ascii="Century Gothic" w:hAnsi="Century Gothic"/>
          <w:sz w:val="24"/>
          <w:szCs w:val="24"/>
        </w:rPr>
        <w:t xml:space="preserve"> Voy a </w:t>
      </w:r>
      <w:r w:rsidR="00D03F3C" w:rsidRPr="00C84AF0">
        <w:rPr>
          <w:rFonts w:ascii="Century Gothic" w:hAnsi="Century Gothic"/>
          <w:sz w:val="24"/>
          <w:szCs w:val="24"/>
        </w:rPr>
        <w:t>a</w:t>
      </w:r>
      <w:r w:rsidR="00C31682" w:rsidRPr="00C84AF0">
        <w:rPr>
          <w:rFonts w:ascii="Century Gothic" w:hAnsi="Century Gothic"/>
          <w:sz w:val="24"/>
          <w:szCs w:val="24"/>
        </w:rPr>
        <w:t>ventarme un comercial, el otro día estuvimos platicando</w:t>
      </w:r>
      <w:r w:rsidR="00CE1B04" w:rsidRPr="00C84AF0">
        <w:rPr>
          <w:rFonts w:ascii="Century Gothic" w:hAnsi="Century Gothic"/>
          <w:sz w:val="24"/>
          <w:szCs w:val="24"/>
        </w:rPr>
        <w:t xml:space="preserve"> </w:t>
      </w:r>
      <w:r w:rsidR="00C31682" w:rsidRPr="00C84AF0">
        <w:rPr>
          <w:rFonts w:ascii="Century Gothic" w:hAnsi="Century Gothic"/>
          <w:sz w:val="24"/>
          <w:szCs w:val="24"/>
        </w:rPr>
        <w:t xml:space="preserve">con el </w:t>
      </w:r>
      <w:r w:rsidR="00355E11" w:rsidRPr="00C84AF0">
        <w:rPr>
          <w:rFonts w:ascii="Century Gothic" w:hAnsi="Century Gothic"/>
          <w:sz w:val="24"/>
          <w:szCs w:val="24"/>
        </w:rPr>
        <w:t>d</w:t>
      </w:r>
      <w:r w:rsidR="00C31682" w:rsidRPr="00C84AF0">
        <w:rPr>
          <w:rFonts w:ascii="Century Gothic" w:hAnsi="Century Gothic"/>
          <w:sz w:val="24"/>
          <w:szCs w:val="24"/>
        </w:rPr>
        <w:t>irector de turismo, hoy, con el hermanamiento de McAllen, Texas, existen unas posibilidades enormes de</w:t>
      </w:r>
      <w:r w:rsidR="00C31682" w:rsidRPr="007E31C5">
        <w:rPr>
          <w:rFonts w:ascii="Century Gothic" w:hAnsi="Century Gothic"/>
          <w:sz w:val="24"/>
          <w:szCs w:val="24"/>
        </w:rPr>
        <w:t xml:space="preserve"> que el sistema </w:t>
      </w:r>
      <w:r w:rsidR="00C31682" w:rsidRPr="007E31C5">
        <w:rPr>
          <w:rFonts w:ascii="Century Gothic" w:hAnsi="Century Gothic"/>
          <w:sz w:val="24"/>
          <w:szCs w:val="24"/>
        </w:rPr>
        <w:lastRenderedPageBreak/>
        <w:t>agroalimentario de este municipio resulte muy beneficiado la mayoría de la</w:t>
      </w:r>
      <w:r w:rsidR="00CE1B04">
        <w:rPr>
          <w:rFonts w:ascii="Century Gothic" w:hAnsi="Century Gothic"/>
          <w:sz w:val="24"/>
          <w:szCs w:val="24"/>
        </w:rPr>
        <w:t>s</w:t>
      </w:r>
      <w:r w:rsidR="00C31682" w:rsidRPr="007E31C5">
        <w:rPr>
          <w:rFonts w:ascii="Century Gothic" w:hAnsi="Century Gothic"/>
          <w:sz w:val="24"/>
          <w:szCs w:val="24"/>
        </w:rPr>
        <w:t xml:space="preserve"> exportaciones que tenemos en el municipio van a McAllen</w:t>
      </w:r>
      <w:r w:rsidR="00CE1B04">
        <w:rPr>
          <w:rFonts w:ascii="Century Gothic" w:hAnsi="Century Gothic"/>
          <w:sz w:val="24"/>
          <w:szCs w:val="24"/>
        </w:rPr>
        <w:t xml:space="preserve">, </w:t>
      </w:r>
      <w:r w:rsidR="00C31682" w:rsidRPr="007E31C5">
        <w:rPr>
          <w:rFonts w:ascii="Century Gothic" w:hAnsi="Century Gothic"/>
          <w:sz w:val="24"/>
          <w:szCs w:val="24"/>
        </w:rPr>
        <w:t>sobre</w:t>
      </w:r>
      <w:r w:rsidR="00CE1B04">
        <w:rPr>
          <w:rFonts w:ascii="Century Gothic" w:hAnsi="Century Gothic"/>
          <w:sz w:val="24"/>
          <w:szCs w:val="24"/>
        </w:rPr>
        <w:t xml:space="preserve"> todo en el </w:t>
      </w:r>
      <w:r w:rsidR="00C31682" w:rsidRPr="007E31C5">
        <w:rPr>
          <w:rFonts w:ascii="Century Gothic" w:hAnsi="Century Gothic"/>
          <w:sz w:val="24"/>
          <w:szCs w:val="24"/>
        </w:rPr>
        <w:t>tema de la sandía, el melón, el pepino y la papaya</w:t>
      </w:r>
      <w:r w:rsidR="00852BE3">
        <w:rPr>
          <w:rFonts w:ascii="Century Gothic" w:hAnsi="Century Gothic"/>
          <w:sz w:val="24"/>
          <w:szCs w:val="24"/>
        </w:rPr>
        <w:t>,</w:t>
      </w:r>
      <w:r w:rsidR="00C31682" w:rsidRPr="007E31C5">
        <w:rPr>
          <w:rFonts w:ascii="Century Gothic" w:hAnsi="Century Gothic"/>
          <w:sz w:val="24"/>
          <w:szCs w:val="24"/>
        </w:rPr>
        <w:t xml:space="preserve"> tienen el transporte directo, entonces </w:t>
      </w:r>
      <w:r w:rsidR="00CE1B04">
        <w:rPr>
          <w:rFonts w:ascii="Century Gothic" w:hAnsi="Century Gothic"/>
          <w:sz w:val="24"/>
          <w:szCs w:val="24"/>
        </w:rPr>
        <w:t>se está buscando</w:t>
      </w:r>
      <w:r w:rsidR="00355E11">
        <w:rPr>
          <w:rFonts w:ascii="Century Gothic" w:hAnsi="Century Gothic"/>
          <w:sz w:val="24"/>
          <w:szCs w:val="24"/>
        </w:rPr>
        <w:t>,</w:t>
      </w:r>
      <w:r w:rsidR="00CE1B04">
        <w:rPr>
          <w:rFonts w:ascii="Century Gothic" w:hAnsi="Century Gothic"/>
          <w:sz w:val="24"/>
          <w:szCs w:val="24"/>
        </w:rPr>
        <w:t xml:space="preserve"> </w:t>
      </w:r>
      <w:r w:rsidR="00C31682" w:rsidRPr="007E31C5">
        <w:rPr>
          <w:rFonts w:ascii="Century Gothic" w:hAnsi="Century Gothic"/>
          <w:sz w:val="24"/>
          <w:szCs w:val="24"/>
        </w:rPr>
        <w:t xml:space="preserve">que desde la </w:t>
      </w:r>
      <w:r w:rsidR="00355E11">
        <w:rPr>
          <w:rFonts w:ascii="Century Gothic" w:hAnsi="Century Gothic"/>
          <w:sz w:val="24"/>
          <w:szCs w:val="24"/>
        </w:rPr>
        <w:t>d</w:t>
      </w:r>
      <w:r w:rsidR="00C31682" w:rsidRPr="007E31C5">
        <w:rPr>
          <w:rFonts w:ascii="Century Gothic" w:hAnsi="Century Gothic"/>
          <w:sz w:val="24"/>
          <w:szCs w:val="24"/>
        </w:rPr>
        <w:t>irección de</w:t>
      </w:r>
      <w:r w:rsidR="00D03F3C">
        <w:rPr>
          <w:rFonts w:ascii="Century Gothic" w:hAnsi="Century Gothic"/>
          <w:sz w:val="24"/>
          <w:szCs w:val="24"/>
        </w:rPr>
        <w:t xml:space="preserve"> </w:t>
      </w:r>
      <w:r w:rsidR="00C31682" w:rsidRPr="007E31C5">
        <w:rPr>
          <w:rFonts w:ascii="Century Gothic" w:hAnsi="Century Gothic"/>
          <w:sz w:val="24"/>
          <w:szCs w:val="24"/>
        </w:rPr>
        <w:t>turismo logremos co</w:t>
      </w:r>
      <w:r w:rsidR="00355E11">
        <w:rPr>
          <w:rFonts w:ascii="Century Gothic" w:hAnsi="Century Gothic"/>
          <w:sz w:val="24"/>
          <w:szCs w:val="24"/>
        </w:rPr>
        <w:t>ncretar</w:t>
      </w:r>
      <w:r w:rsidR="00C31682" w:rsidRPr="007E31C5">
        <w:rPr>
          <w:rFonts w:ascii="Century Gothic" w:hAnsi="Century Gothic"/>
          <w:sz w:val="24"/>
          <w:szCs w:val="24"/>
        </w:rPr>
        <w:t xml:space="preserve"> una cita con productores vallartenses,</w:t>
      </w:r>
      <w:r w:rsidR="00CE1B04">
        <w:rPr>
          <w:rFonts w:ascii="Century Gothic" w:hAnsi="Century Gothic"/>
          <w:sz w:val="24"/>
          <w:szCs w:val="24"/>
        </w:rPr>
        <w:t xml:space="preserve"> </w:t>
      </w:r>
      <w:r w:rsidR="00C31682" w:rsidRPr="007E31C5">
        <w:rPr>
          <w:rFonts w:ascii="Century Gothic" w:hAnsi="Century Gothic"/>
          <w:sz w:val="24"/>
          <w:szCs w:val="24"/>
        </w:rPr>
        <w:t>con los empresarios en McAllen para tratar de que hagan un trato directo, obviamente</w:t>
      </w:r>
      <w:r w:rsidR="00156E1A">
        <w:rPr>
          <w:rFonts w:ascii="Century Gothic" w:hAnsi="Century Gothic"/>
          <w:sz w:val="24"/>
          <w:szCs w:val="24"/>
        </w:rPr>
        <w:t>,</w:t>
      </w:r>
      <w:r w:rsidR="00C31682" w:rsidRPr="007E31C5">
        <w:rPr>
          <w:rFonts w:ascii="Century Gothic" w:hAnsi="Century Gothic"/>
          <w:sz w:val="24"/>
          <w:szCs w:val="24"/>
        </w:rPr>
        <w:t xml:space="preserve"> le</w:t>
      </w:r>
      <w:r w:rsidR="00355E11">
        <w:rPr>
          <w:rFonts w:ascii="Century Gothic" w:hAnsi="Century Gothic"/>
          <w:sz w:val="24"/>
          <w:szCs w:val="24"/>
        </w:rPr>
        <w:t>s</w:t>
      </w:r>
      <w:r w:rsidR="00C31682" w:rsidRPr="007E31C5">
        <w:rPr>
          <w:rFonts w:ascii="Century Gothic" w:hAnsi="Century Gothic"/>
          <w:sz w:val="24"/>
          <w:szCs w:val="24"/>
        </w:rPr>
        <w:t xml:space="preserve"> genere mayores ingresos y garantice que la producción tenga</w:t>
      </w:r>
      <w:r w:rsidR="00355E11">
        <w:rPr>
          <w:rFonts w:ascii="Century Gothic" w:hAnsi="Century Gothic"/>
          <w:sz w:val="24"/>
          <w:szCs w:val="24"/>
        </w:rPr>
        <w:t xml:space="preserve"> </w:t>
      </w:r>
      <w:r w:rsidR="00C31682" w:rsidRPr="007E31C5">
        <w:rPr>
          <w:rFonts w:ascii="Century Gothic" w:hAnsi="Century Gothic"/>
          <w:sz w:val="24"/>
          <w:szCs w:val="24"/>
        </w:rPr>
        <w:t>venta, entonces nada más para agregar</w:t>
      </w:r>
      <w:r w:rsidR="00355E11">
        <w:rPr>
          <w:rFonts w:ascii="Century Gothic" w:hAnsi="Century Gothic"/>
          <w:sz w:val="24"/>
          <w:szCs w:val="24"/>
        </w:rPr>
        <w:t>. L</w:t>
      </w:r>
      <w:r w:rsidR="00C31682" w:rsidRPr="007E31C5">
        <w:rPr>
          <w:rFonts w:ascii="Century Gothic" w:hAnsi="Century Gothic"/>
          <w:sz w:val="24"/>
          <w:szCs w:val="24"/>
        </w:rPr>
        <w:t xml:space="preserve">o dejamos, ¿cómo legado cultural, turístico? </w:t>
      </w:r>
      <w:r w:rsidR="00D03F3C">
        <w:rPr>
          <w:rFonts w:ascii="Century Gothic" w:hAnsi="Century Gothic"/>
          <w:sz w:val="24"/>
          <w:szCs w:val="24"/>
        </w:rPr>
        <w:t>O</w:t>
      </w:r>
      <w:r w:rsidR="00C31682" w:rsidRPr="007E31C5">
        <w:rPr>
          <w:rFonts w:ascii="Century Gothic" w:hAnsi="Century Gothic"/>
          <w:sz w:val="24"/>
          <w:szCs w:val="24"/>
        </w:rPr>
        <w:t xml:space="preserve"> lo dejamos en la parte de abajo ¿cómo explotación turística?, digo al final lo podemos analizar todavía, igual lo ponemos en amarillo</w:t>
      </w:r>
      <w:r w:rsidR="00156E1A">
        <w:rPr>
          <w:rFonts w:ascii="Century Gothic" w:hAnsi="Century Gothic"/>
          <w:sz w:val="24"/>
          <w:szCs w:val="24"/>
        </w:rPr>
        <w:t xml:space="preserve">, para que </w:t>
      </w:r>
      <w:r w:rsidR="00355E11">
        <w:rPr>
          <w:rFonts w:ascii="Century Gothic" w:hAnsi="Century Gothic"/>
          <w:sz w:val="24"/>
          <w:szCs w:val="24"/>
        </w:rPr>
        <w:t>este</w:t>
      </w:r>
      <w:r w:rsidR="00156E1A">
        <w:rPr>
          <w:rFonts w:ascii="Century Gothic" w:hAnsi="Century Gothic"/>
          <w:sz w:val="24"/>
          <w:szCs w:val="24"/>
        </w:rPr>
        <w:t xml:space="preserve"> por </w:t>
      </w:r>
      <w:r w:rsidR="00C31682" w:rsidRPr="007E31C5">
        <w:rPr>
          <w:rFonts w:ascii="Century Gothic" w:hAnsi="Century Gothic"/>
          <w:sz w:val="24"/>
          <w:szCs w:val="24"/>
        </w:rPr>
        <w:t>definir</w:t>
      </w:r>
      <w:r w:rsidR="00156E1A">
        <w:rPr>
          <w:rFonts w:ascii="Century Gothic" w:hAnsi="Century Gothic"/>
          <w:sz w:val="24"/>
          <w:szCs w:val="24"/>
        </w:rPr>
        <w:t>,</w:t>
      </w:r>
      <w:r w:rsidR="00C31682" w:rsidRPr="007E31C5">
        <w:rPr>
          <w:rFonts w:ascii="Century Gothic" w:hAnsi="Century Gothic"/>
          <w:sz w:val="24"/>
          <w:szCs w:val="24"/>
        </w:rPr>
        <w:t xml:space="preserve"> si lo dejamos como legado o como explotación turística.</w:t>
      </w:r>
    </w:p>
    <w:p w14:paraId="523EBF01" w14:textId="4C325D0F" w:rsidR="00156E1A" w:rsidRPr="00156E1A" w:rsidRDefault="00156E1A" w:rsidP="00C31682">
      <w:pPr>
        <w:autoSpaceDE w:val="0"/>
        <w:autoSpaceDN w:val="0"/>
        <w:adjustRightInd w:val="0"/>
        <w:spacing w:after="0" w:line="276" w:lineRule="auto"/>
        <w:jc w:val="both"/>
        <w:rPr>
          <w:rFonts w:ascii="Century Gothic" w:hAnsi="Century Gothic"/>
          <w:b/>
          <w:bCs/>
          <w:sz w:val="24"/>
          <w:szCs w:val="24"/>
        </w:rPr>
      </w:pPr>
    </w:p>
    <w:p w14:paraId="2CC97EEC" w14:textId="53ECB5CA" w:rsidR="00DC4C0B" w:rsidRDefault="00156E1A" w:rsidP="00C31682">
      <w:pPr>
        <w:autoSpaceDE w:val="0"/>
        <w:autoSpaceDN w:val="0"/>
        <w:adjustRightInd w:val="0"/>
        <w:spacing w:after="0" w:line="276" w:lineRule="auto"/>
        <w:jc w:val="both"/>
        <w:rPr>
          <w:rFonts w:ascii="Century Gothic" w:hAnsi="Century Gothic"/>
          <w:sz w:val="24"/>
          <w:szCs w:val="24"/>
        </w:rPr>
      </w:pPr>
      <w:r w:rsidRPr="00156E1A">
        <w:rPr>
          <w:rFonts w:ascii="Century Gothic" w:hAnsi="Century Gothic"/>
          <w:b/>
          <w:bCs/>
          <w:sz w:val="24"/>
          <w:szCs w:val="24"/>
        </w:rPr>
        <w:t>Regidora Claudia Alejandra Iñiguez Rivera</w:t>
      </w:r>
      <w:r>
        <w:rPr>
          <w:rFonts w:ascii="Century Gothic" w:hAnsi="Century Gothic"/>
          <w:b/>
          <w:bCs/>
          <w:sz w:val="24"/>
          <w:szCs w:val="24"/>
        </w:rPr>
        <w:t xml:space="preserve">. – </w:t>
      </w:r>
      <w:r w:rsidRPr="00156E1A">
        <w:rPr>
          <w:rFonts w:ascii="Century Gothic" w:hAnsi="Century Gothic"/>
          <w:sz w:val="24"/>
          <w:szCs w:val="24"/>
        </w:rPr>
        <w:t>Legado turístico.</w:t>
      </w:r>
    </w:p>
    <w:p w14:paraId="3B06E88A" w14:textId="77777777" w:rsidR="00314457" w:rsidRPr="00156E1A" w:rsidRDefault="00314457" w:rsidP="00C31682">
      <w:pPr>
        <w:autoSpaceDE w:val="0"/>
        <w:autoSpaceDN w:val="0"/>
        <w:adjustRightInd w:val="0"/>
        <w:spacing w:after="0" w:line="276" w:lineRule="auto"/>
        <w:jc w:val="both"/>
        <w:rPr>
          <w:rFonts w:ascii="Century Gothic" w:hAnsi="Century Gothic"/>
          <w:sz w:val="24"/>
          <w:szCs w:val="24"/>
        </w:rPr>
      </w:pPr>
    </w:p>
    <w:p w14:paraId="1506B2F6" w14:textId="4293784E" w:rsidR="000A14AD" w:rsidRDefault="00DC4C0B" w:rsidP="000A14AD">
      <w:pPr>
        <w:spacing w:line="276" w:lineRule="auto"/>
        <w:jc w:val="both"/>
        <w:rPr>
          <w:rFonts w:ascii="Century Gothic" w:hAnsi="Century Gothic" w:cs="Arial"/>
          <w:bCs/>
          <w:color w:val="000000" w:themeColor="text1"/>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sidRPr="002F393D">
        <w:rPr>
          <w:rFonts w:ascii="Century Gothic" w:hAnsi="Century Gothic" w:cs="Arial"/>
          <w:b/>
          <w:sz w:val="24"/>
          <w:szCs w:val="24"/>
        </w:rPr>
        <w:t>. -</w:t>
      </w:r>
      <w:r w:rsidRPr="00C31682">
        <w:rPr>
          <w:rFonts w:ascii="Century Gothic" w:hAnsi="Century Gothic"/>
        </w:rPr>
        <w:t xml:space="preserve"> </w:t>
      </w:r>
      <w:r w:rsidR="00C31682" w:rsidRPr="007E31C5">
        <w:rPr>
          <w:rFonts w:ascii="Century Gothic" w:hAnsi="Century Gothic"/>
          <w:sz w:val="24"/>
          <w:szCs w:val="24"/>
        </w:rPr>
        <w:t>Sería, legado turístico entonces</w:t>
      </w:r>
      <w:r>
        <w:rPr>
          <w:rFonts w:ascii="Century Gothic" w:hAnsi="Century Gothic"/>
          <w:sz w:val="24"/>
          <w:szCs w:val="24"/>
        </w:rPr>
        <w:t>,</w:t>
      </w:r>
      <w:r w:rsidR="00C31682" w:rsidRPr="007E31C5">
        <w:rPr>
          <w:rFonts w:ascii="Century Gothic" w:hAnsi="Century Gothic"/>
          <w:sz w:val="24"/>
          <w:szCs w:val="24"/>
        </w:rPr>
        <w:t xml:space="preserve"> quitar educativo y de conservación y quitarle explotación turística, de todas</w:t>
      </w:r>
      <w:r w:rsidR="00314457">
        <w:rPr>
          <w:rFonts w:ascii="Century Gothic" w:hAnsi="Century Gothic"/>
          <w:sz w:val="24"/>
          <w:szCs w:val="24"/>
        </w:rPr>
        <w:t xml:space="preserve"> forma</w:t>
      </w:r>
      <w:r w:rsidR="00C31682" w:rsidRPr="007E31C5">
        <w:rPr>
          <w:rFonts w:ascii="Century Gothic" w:hAnsi="Century Gothic"/>
          <w:sz w:val="24"/>
          <w:szCs w:val="24"/>
        </w:rPr>
        <w:t xml:space="preserve">s, lo dejamos en amarillo, </w:t>
      </w:r>
      <w:r w:rsidR="00314457">
        <w:rPr>
          <w:rFonts w:ascii="Century Gothic" w:hAnsi="Century Gothic"/>
          <w:sz w:val="24"/>
          <w:szCs w:val="24"/>
        </w:rPr>
        <w:t xml:space="preserve">para que </w:t>
      </w:r>
      <w:r w:rsidR="00C31682" w:rsidRPr="007E31C5">
        <w:rPr>
          <w:rFonts w:ascii="Century Gothic" w:hAnsi="Century Gothic"/>
          <w:sz w:val="24"/>
          <w:szCs w:val="24"/>
        </w:rPr>
        <w:t xml:space="preserve">los regidores que no vinieron, puedan ver los puntos </w:t>
      </w:r>
      <w:r w:rsidR="00314457">
        <w:rPr>
          <w:rFonts w:ascii="Century Gothic" w:hAnsi="Century Gothic"/>
          <w:sz w:val="24"/>
          <w:szCs w:val="24"/>
        </w:rPr>
        <w:t>d</w:t>
      </w:r>
      <w:r w:rsidR="00C31682" w:rsidRPr="007E31C5">
        <w:rPr>
          <w:rFonts w:ascii="Century Gothic" w:hAnsi="Century Gothic"/>
          <w:sz w:val="24"/>
          <w:szCs w:val="24"/>
        </w:rPr>
        <w:t>e vista que se tomaron en torno, a este artículo. Seguimos,</w:t>
      </w:r>
      <w:r>
        <w:rPr>
          <w:rFonts w:ascii="Century Gothic" w:hAnsi="Century Gothic"/>
          <w:sz w:val="24"/>
          <w:szCs w:val="24"/>
        </w:rPr>
        <w:t xml:space="preserve"> </w:t>
      </w:r>
      <w:bookmarkStart w:id="7" w:name="_Hlk112094047"/>
      <w:r>
        <w:rPr>
          <w:rFonts w:ascii="Century Gothic" w:hAnsi="Century Gothic" w:cs="Arial"/>
          <w:bCs/>
          <w:color w:val="000000" w:themeColor="text1"/>
          <w:sz w:val="24"/>
          <w:szCs w:val="24"/>
        </w:rPr>
        <w:t>e</w:t>
      </w:r>
      <w:r w:rsidRPr="00B1599A">
        <w:rPr>
          <w:rFonts w:ascii="Century Gothic" w:hAnsi="Century Gothic" w:cs="Arial"/>
          <w:bCs/>
          <w:color w:val="000000" w:themeColor="text1"/>
          <w:sz w:val="24"/>
          <w:szCs w:val="24"/>
        </w:rPr>
        <w:t xml:space="preserve">n el ámbito productivo en materia agropecuaria, la </w:t>
      </w:r>
      <w:r w:rsidR="00852BE3">
        <w:rPr>
          <w:rFonts w:ascii="Century Gothic" w:hAnsi="Century Gothic" w:cs="Arial"/>
          <w:bCs/>
          <w:color w:val="000000" w:themeColor="text1"/>
          <w:sz w:val="24"/>
          <w:szCs w:val="24"/>
        </w:rPr>
        <w:t>d</w:t>
      </w:r>
      <w:r w:rsidRPr="00B1599A">
        <w:rPr>
          <w:rFonts w:ascii="Century Gothic" w:hAnsi="Century Gothic" w:cs="Arial"/>
          <w:bCs/>
          <w:color w:val="000000" w:themeColor="text1"/>
          <w:sz w:val="24"/>
          <w:szCs w:val="24"/>
        </w:rPr>
        <w:t>irección tendrá la encomienda de ser quien coordine las acciones municipales para el fortalecimiento del sector alimentario que es parte de la actividad primaria de la agricultura y ganadería municipal, sin que dichas acciones afecten las normativas municipales, estatales o federales, que obstaculicen y/o entorpezcan la operatividad de áreas como el Rastro Municipal o similares.</w:t>
      </w:r>
      <w:r w:rsidR="00D13A99">
        <w:rPr>
          <w:rFonts w:ascii="Century Gothic" w:hAnsi="Century Gothic" w:cs="Arial"/>
          <w:bCs/>
          <w:color w:val="000000" w:themeColor="text1"/>
          <w:sz w:val="24"/>
          <w:szCs w:val="24"/>
        </w:rPr>
        <w:t xml:space="preserve"> Siguiente artículo, e</w:t>
      </w:r>
      <w:r w:rsidR="00D13A99" w:rsidRPr="00B1599A">
        <w:rPr>
          <w:rFonts w:ascii="Century Gothic" w:hAnsi="Century Gothic" w:cs="Arial"/>
          <w:bCs/>
          <w:color w:val="000000" w:themeColor="text1"/>
          <w:sz w:val="24"/>
          <w:szCs w:val="24"/>
        </w:rPr>
        <w:t xml:space="preserve">n materia agropecuaria, el Municipio deberá de adoptar la responsabilidad a través de la Oficialía Mayor Administrativa para generar los enlaces mediante convenios y acuerdos que deberá suscribir, y en caso de los existentes conservarlos, hacía con instituciones educativas de nivel medio superior y superior, a efecto de obtener, validar y liberar el Servicio Social de jóvenes estudiantes, pasantes o titulados en carreras afines de Ingeniero Agrónomo, Ciencias de la Tierra, Médico Veterinario </w:t>
      </w:r>
      <w:proofErr w:type="spellStart"/>
      <w:r w:rsidR="00D13A99" w:rsidRPr="00B1599A">
        <w:rPr>
          <w:rFonts w:ascii="Century Gothic" w:hAnsi="Century Gothic" w:cs="Arial"/>
          <w:bCs/>
          <w:color w:val="000000" w:themeColor="text1"/>
          <w:sz w:val="24"/>
          <w:szCs w:val="24"/>
        </w:rPr>
        <w:t>Zootécnista</w:t>
      </w:r>
      <w:proofErr w:type="spellEnd"/>
      <w:r w:rsidR="00D13A99" w:rsidRPr="00B1599A">
        <w:rPr>
          <w:rFonts w:ascii="Century Gothic" w:hAnsi="Century Gothic" w:cs="Arial"/>
          <w:bCs/>
          <w:color w:val="000000" w:themeColor="text1"/>
          <w:sz w:val="24"/>
          <w:szCs w:val="24"/>
        </w:rPr>
        <w:t>, Turismo, Educación Ambiental, similares técnicas o afines, quienes a través de su servicio social y/o prácticas profesionales presten servicio dentro de las instancias municipales que son actores directos en el sector agropecuario y sus diversas vertientes.</w:t>
      </w:r>
      <w:r w:rsidR="00D13A99">
        <w:rPr>
          <w:rFonts w:ascii="Century Gothic" w:hAnsi="Century Gothic" w:cs="Arial"/>
          <w:bCs/>
          <w:color w:val="000000" w:themeColor="text1"/>
          <w:sz w:val="24"/>
          <w:szCs w:val="24"/>
        </w:rPr>
        <w:t xml:space="preserve"> Siguiente artículo,</w:t>
      </w:r>
      <w:r w:rsidR="00D13A99" w:rsidRPr="00B1599A">
        <w:rPr>
          <w:rFonts w:ascii="Century Gothic" w:hAnsi="Century Gothic" w:cs="Arial"/>
          <w:bCs/>
          <w:color w:val="000000" w:themeColor="text1"/>
          <w:sz w:val="24"/>
          <w:szCs w:val="24"/>
        </w:rPr>
        <w:t xml:space="preserve"> </w:t>
      </w:r>
      <w:r w:rsidR="00D13A99">
        <w:rPr>
          <w:rFonts w:ascii="Century Gothic" w:hAnsi="Century Gothic" w:cs="Arial"/>
          <w:bCs/>
          <w:color w:val="000000" w:themeColor="text1"/>
          <w:sz w:val="24"/>
          <w:szCs w:val="24"/>
        </w:rPr>
        <w:t>e</w:t>
      </w:r>
      <w:r w:rsidR="00D13A99" w:rsidRPr="00B1599A">
        <w:rPr>
          <w:rFonts w:ascii="Century Gothic" w:hAnsi="Century Gothic" w:cs="Arial"/>
          <w:bCs/>
          <w:color w:val="000000" w:themeColor="text1"/>
          <w:sz w:val="24"/>
          <w:szCs w:val="24"/>
        </w:rPr>
        <w:t>l Municipio a través de las instancias que intervengan en el sector agropecuario municipal será el encargado de la vigilancia del bienestar animal de acuerdo a los parámetros del Servicio Nacional de Sanidad y Calidad Agroalimentaria, normas y protocolos aplicables al manejo de animales de granja, de producción y ganado en general.</w:t>
      </w:r>
      <w:r w:rsidR="00D13A99">
        <w:rPr>
          <w:rFonts w:ascii="Century Gothic" w:hAnsi="Century Gothic" w:cs="Arial"/>
          <w:bCs/>
          <w:color w:val="000000" w:themeColor="text1"/>
          <w:sz w:val="24"/>
          <w:szCs w:val="24"/>
        </w:rPr>
        <w:t xml:space="preserve"> Siguiente artículo,</w:t>
      </w:r>
      <w:r w:rsidR="00D13A99" w:rsidRPr="00B1599A">
        <w:rPr>
          <w:rFonts w:ascii="Century Gothic" w:hAnsi="Century Gothic" w:cs="Arial"/>
          <w:b/>
          <w:bCs/>
          <w:color w:val="000000" w:themeColor="text1"/>
          <w:sz w:val="24"/>
          <w:szCs w:val="24"/>
        </w:rPr>
        <w:t xml:space="preserve"> </w:t>
      </w:r>
      <w:r w:rsidR="00D13A99">
        <w:rPr>
          <w:rFonts w:ascii="Century Gothic" w:hAnsi="Century Gothic" w:cs="Arial"/>
          <w:bCs/>
          <w:color w:val="000000" w:themeColor="text1"/>
          <w:sz w:val="24"/>
          <w:szCs w:val="24"/>
        </w:rPr>
        <w:t>e</w:t>
      </w:r>
      <w:r w:rsidR="00D13A99" w:rsidRPr="00B1599A">
        <w:rPr>
          <w:rFonts w:ascii="Century Gothic" w:hAnsi="Century Gothic" w:cs="Arial"/>
          <w:bCs/>
          <w:color w:val="000000" w:themeColor="text1"/>
          <w:sz w:val="24"/>
          <w:szCs w:val="24"/>
        </w:rPr>
        <w:t>l Municipio a través de las instancias que intervengan en el sector agropecuario municipal será el encargado del fomento, vigilancia e implementación de estrategias de conservación de suelos en agroecosistemas</w:t>
      </w:r>
      <w:r w:rsidR="00154075">
        <w:rPr>
          <w:rFonts w:ascii="Century Gothic" w:hAnsi="Century Gothic" w:cs="Arial"/>
          <w:bCs/>
          <w:color w:val="000000" w:themeColor="text1"/>
          <w:sz w:val="24"/>
          <w:szCs w:val="24"/>
        </w:rPr>
        <w:t xml:space="preserve"> </w:t>
      </w:r>
      <w:r w:rsidR="00D13A99" w:rsidRPr="00B1599A">
        <w:rPr>
          <w:rFonts w:ascii="Century Gothic" w:hAnsi="Century Gothic" w:cs="Arial"/>
          <w:bCs/>
          <w:color w:val="000000" w:themeColor="text1"/>
          <w:sz w:val="24"/>
          <w:szCs w:val="24"/>
        </w:rPr>
        <w:t xml:space="preserve">en el Municipio, siempre en el ámbito de su competencia. </w:t>
      </w:r>
      <w:r w:rsidR="00D13A99">
        <w:rPr>
          <w:rFonts w:ascii="Century Gothic" w:hAnsi="Century Gothic" w:cs="Arial"/>
          <w:bCs/>
          <w:color w:val="000000" w:themeColor="text1"/>
          <w:sz w:val="24"/>
          <w:szCs w:val="24"/>
        </w:rPr>
        <w:t xml:space="preserve"> Siguiente artículo, </w:t>
      </w:r>
      <w:r w:rsidR="00154075">
        <w:rPr>
          <w:rFonts w:ascii="Century Gothic" w:hAnsi="Century Gothic" w:cs="Arial"/>
          <w:bCs/>
          <w:color w:val="000000" w:themeColor="text1"/>
          <w:sz w:val="24"/>
          <w:szCs w:val="24"/>
        </w:rPr>
        <w:t>e</w:t>
      </w:r>
      <w:r w:rsidR="00D13A99" w:rsidRPr="00B1599A">
        <w:rPr>
          <w:rFonts w:ascii="Century Gothic" w:hAnsi="Century Gothic" w:cs="Arial"/>
          <w:bCs/>
          <w:color w:val="000000" w:themeColor="text1"/>
          <w:sz w:val="24"/>
          <w:szCs w:val="24"/>
        </w:rPr>
        <w:t xml:space="preserve">l Municipio a través de las instancias que intervengan en el sector agropecuario municipal será el encargado del fomento y vigilancia </w:t>
      </w:r>
      <w:r w:rsidR="00D13A99" w:rsidRPr="00B1599A">
        <w:rPr>
          <w:rFonts w:ascii="Century Gothic" w:hAnsi="Century Gothic" w:cs="Arial"/>
          <w:bCs/>
          <w:color w:val="000000" w:themeColor="text1"/>
          <w:sz w:val="24"/>
          <w:szCs w:val="24"/>
        </w:rPr>
        <w:lastRenderedPageBreak/>
        <w:t>del uso responsable del agua en la agricultura y ganadería municipal, siempre en el ámbito de su competencia.</w:t>
      </w:r>
      <w:bookmarkEnd w:id="7"/>
      <w:r w:rsidR="00154075">
        <w:rPr>
          <w:rFonts w:ascii="Century Gothic" w:hAnsi="Century Gothic" w:cs="Arial"/>
          <w:bCs/>
          <w:color w:val="000000" w:themeColor="text1"/>
          <w:sz w:val="24"/>
          <w:szCs w:val="24"/>
        </w:rPr>
        <w:t xml:space="preserve"> </w:t>
      </w:r>
      <w:r w:rsidR="00154075" w:rsidRPr="00314457">
        <w:rPr>
          <w:rFonts w:ascii="Century Gothic" w:hAnsi="Century Gothic"/>
          <w:sz w:val="24"/>
          <w:szCs w:val="24"/>
        </w:rPr>
        <w:t>E</w:t>
      </w:r>
      <w:r w:rsidR="00C31682" w:rsidRPr="00314457">
        <w:rPr>
          <w:rFonts w:ascii="Century Gothic" w:hAnsi="Century Gothic"/>
          <w:sz w:val="24"/>
          <w:szCs w:val="24"/>
        </w:rPr>
        <w:t>so sería el capítulo 3</w:t>
      </w:r>
      <w:r w:rsidR="00154075" w:rsidRPr="00314457">
        <w:rPr>
          <w:rFonts w:ascii="Century Gothic" w:hAnsi="Century Gothic"/>
          <w:sz w:val="24"/>
          <w:szCs w:val="24"/>
        </w:rPr>
        <w:t xml:space="preserve"> (tercero)</w:t>
      </w:r>
      <w:r w:rsidR="00C31682" w:rsidRPr="00314457">
        <w:rPr>
          <w:rFonts w:ascii="Century Gothic" w:hAnsi="Century Gothic"/>
          <w:sz w:val="24"/>
          <w:szCs w:val="24"/>
        </w:rPr>
        <w:t>, pasaríamos al capítulo 4</w:t>
      </w:r>
      <w:r w:rsidR="00154075" w:rsidRPr="00314457">
        <w:rPr>
          <w:rFonts w:ascii="Century Gothic" w:hAnsi="Century Gothic"/>
          <w:sz w:val="24"/>
          <w:szCs w:val="24"/>
        </w:rPr>
        <w:t>(cuarto)</w:t>
      </w:r>
      <w:r w:rsidR="00C31682" w:rsidRPr="00314457">
        <w:rPr>
          <w:rFonts w:ascii="Century Gothic" w:hAnsi="Century Gothic"/>
          <w:sz w:val="24"/>
          <w:szCs w:val="24"/>
        </w:rPr>
        <w:t>. Que será enfocado al sector forestal</w:t>
      </w:r>
      <w:r w:rsidR="00C31682" w:rsidRPr="007E31C5">
        <w:rPr>
          <w:rFonts w:ascii="Century Gothic" w:hAnsi="Century Gothic"/>
          <w:sz w:val="24"/>
          <w:szCs w:val="24"/>
        </w:rPr>
        <w:t xml:space="preserve"> municipal, en su primer</w:t>
      </w:r>
      <w:r w:rsidR="00154075">
        <w:rPr>
          <w:rFonts w:ascii="Century Gothic" w:hAnsi="Century Gothic"/>
          <w:sz w:val="24"/>
          <w:szCs w:val="24"/>
        </w:rPr>
        <w:t xml:space="preserve"> </w:t>
      </w:r>
      <w:r w:rsidR="00C31682" w:rsidRPr="007E31C5">
        <w:rPr>
          <w:rFonts w:ascii="Century Gothic" w:hAnsi="Century Gothic"/>
          <w:sz w:val="24"/>
          <w:szCs w:val="24"/>
        </w:rPr>
        <w:t>artículo vemos que</w:t>
      </w:r>
      <w:r w:rsidR="00462F2C">
        <w:rPr>
          <w:rFonts w:ascii="Century Gothic" w:hAnsi="Century Gothic"/>
          <w:sz w:val="24"/>
          <w:szCs w:val="24"/>
        </w:rPr>
        <w:t xml:space="preserve"> el </w:t>
      </w:r>
      <w:r w:rsidR="00462F2C" w:rsidRPr="00B1599A">
        <w:rPr>
          <w:rFonts w:ascii="Century Gothic" w:hAnsi="Century Gothic" w:cs="Arial"/>
          <w:bCs/>
          <w:color w:val="000000" w:themeColor="text1"/>
          <w:sz w:val="24"/>
          <w:szCs w:val="24"/>
        </w:rPr>
        <w:t>sector forestal municipal se entenderá como todo lo comprendido por las actividades de producción, manejo, cuidado, promoción, planeación y desarrollo de los recursos naturales maderables y no maderables de superficie forestal en el Municipio de Puerto Vallarta, en cualquiera de sus múltiples variedades, formas y áreas, así como en su faceta productiva, cultural, deportiva, educativa y/o de conservación, además de figuras homólogas.</w:t>
      </w:r>
      <w:r w:rsidR="00462F2C">
        <w:rPr>
          <w:rFonts w:ascii="Century Gothic" w:hAnsi="Century Gothic" w:cs="Arial"/>
          <w:bCs/>
          <w:color w:val="000000" w:themeColor="text1"/>
          <w:sz w:val="24"/>
          <w:szCs w:val="24"/>
        </w:rPr>
        <w:t xml:space="preserve"> Segundo artículo, e</w:t>
      </w:r>
      <w:r w:rsidR="00462F2C" w:rsidRPr="00B1599A">
        <w:rPr>
          <w:rFonts w:ascii="Century Gothic" w:hAnsi="Century Gothic" w:cs="Arial"/>
          <w:bCs/>
          <w:color w:val="000000" w:themeColor="text1"/>
          <w:sz w:val="24"/>
          <w:szCs w:val="24"/>
        </w:rPr>
        <w:t>l Municipio deberá fomentar, diseñar, promover e instrumentar políticas, programas y acciones en este sector para lograr un desarrollo forestal sustentable que integre transversalmente a la conservación y al uso de la biodiversidad, a través de alianzas públicas con personas físicas o morales dueñas o poseedoras de superficies forestales, el sector académico, sociedad civil y demás actores del sector forestal.</w:t>
      </w:r>
      <w:r w:rsidR="00462F2C">
        <w:rPr>
          <w:rFonts w:ascii="Century Gothic" w:hAnsi="Century Gothic" w:cs="Arial"/>
          <w:bCs/>
          <w:color w:val="000000" w:themeColor="text1"/>
          <w:sz w:val="24"/>
          <w:szCs w:val="24"/>
        </w:rPr>
        <w:t xml:space="preserve"> Siguiente artículo, l</w:t>
      </w:r>
      <w:r w:rsidR="00462F2C" w:rsidRPr="00B1599A">
        <w:rPr>
          <w:rFonts w:ascii="Century Gothic" w:hAnsi="Century Gothic" w:cs="Arial"/>
          <w:bCs/>
          <w:color w:val="000000" w:themeColor="text1"/>
          <w:sz w:val="24"/>
          <w:szCs w:val="24"/>
        </w:rPr>
        <w:t>a forestación y reforestación son obligatorias en los espacios públicos de propiedad municipal incluyendo las áreas verdes de las banquetas, plazas, parques, jardines, glorietas y camellones.</w:t>
      </w:r>
      <w:r w:rsidR="00462F2C">
        <w:rPr>
          <w:rFonts w:ascii="Century Gothic" w:hAnsi="Century Gothic" w:cs="Arial"/>
          <w:bCs/>
          <w:color w:val="000000" w:themeColor="text1"/>
          <w:sz w:val="24"/>
          <w:szCs w:val="24"/>
        </w:rPr>
        <w:t xml:space="preserve"> Siguiente artículo, e</w:t>
      </w:r>
      <w:r w:rsidR="00462F2C" w:rsidRPr="00B1599A">
        <w:rPr>
          <w:rFonts w:ascii="Century Gothic" w:hAnsi="Century Gothic" w:cs="Arial"/>
          <w:bCs/>
          <w:color w:val="000000" w:themeColor="text1"/>
          <w:sz w:val="24"/>
          <w:szCs w:val="24"/>
        </w:rPr>
        <w:t>n el Sector Forestal Municipal se tendrán como objetivos:</w:t>
      </w:r>
      <w:r w:rsidR="00462F2C">
        <w:rPr>
          <w:rFonts w:ascii="Century Gothic" w:hAnsi="Century Gothic" w:cs="Arial"/>
          <w:bCs/>
          <w:color w:val="000000" w:themeColor="text1"/>
          <w:sz w:val="24"/>
          <w:szCs w:val="24"/>
        </w:rPr>
        <w:t xml:space="preserve"> </w:t>
      </w:r>
      <w:r w:rsidR="00FC04FD">
        <w:rPr>
          <w:rFonts w:ascii="Century Gothic" w:hAnsi="Century Gothic" w:cs="Arial"/>
          <w:bCs/>
          <w:color w:val="000000" w:themeColor="text1"/>
          <w:sz w:val="24"/>
          <w:szCs w:val="24"/>
        </w:rPr>
        <w:t>1(uno)</w:t>
      </w:r>
      <w:r w:rsidR="00462F2C" w:rsidRPr="00B1599A">
        <w:rPr>
          <w:rFonts w:ascii="Century Gothic" w:hAnsi="Century Gothic" w:cs="Arial"/>
          <w:bCs/>
          <w:color w:val="000000" w:themeColor="text1"/>
          <w:sz w:val="24"/>
          <w:szCs w:val="24"/>
        </w:rPr>
        <w:t xml:space="preserve"> </w:t>
      </w:r>
      <w:r w:rsidR="00FC04FD">
        <w:rPr>
          <w:rFonts w:ascii="Century Gothic" w:hAnsi="Century Gothic" w:cs="Arial"/>
          <w:bCs/>
          <w:color w:val="000000" w:themeColor="text1"/>
          <w:sz w:val="24"/>
          <w:szCs w:val="24"/>
        </w:rPr>
        <w:t>p</w:t>
      </w:r>
      <w:r w:rsidR="00462F2C" w:rsidRPr="00B1599A">
        <w:rPr>
          <w:rFonts w:ascii="Century Gothic" w:hAnsi="Century Gothic" w:cs="Arial"/>
          <w:bCs/>
          <w:color w:val="000000" w:themeColor="text1"/>
          <w:sz w:val="24"/>
          <w:szCs w:val="24"/>
        </w:rPr>
        <w:t xml:space="preserve">ropiciar los servicios ecosistémicos de las áreas verdes; </w:t>
      </w:r>
      <w:r w:rsidR="00FC04FD">
        <w:rPr>
          <w:rFonts w:ascii="Century Gothic" w:hAnsi="Century Gothic" w:cs="Arial"/>
          <w:bCs/>
          <w:color w:val="000000" w:themeColor="text1"/>
          <w:sz w:val="24"/>
          <w:szCs w:val="24"/>
        </w:rPr>
        <w:t>2 (dos) a</w:t>
      </w:r>
      <w:r w:rsidR="00462F2C" w:rsidRPr="00B1599A">
        <w:rPr>
          <w:rFonts w:ascii="Century Gothic" w:hAnsi="Century Gothic" w:cs="Arial"/>
          <w:bCs/>
          <w:color w:val="000000" w:themeColor="text1"/>
          <w:sz w:val="24"/>
          <w:szCs w:val="24"/>
        </w:rPr>
        <w:t xml:space="preserve">segurar la restauración, aprovechamiento, conservación y creación de áreas verdes municipales; </w:t>
      </w:r>
      <w:r w:rsidR="00FC04FD">
        <w:rPr>
          <w:rFonts w:ascii="Century Gothic" w:hAnsi="Century Gothic" w:cs="Arial"/>
          <w:bCs/>
          <w:color w:val="000000" w:themeColor="text1"/>
          <w:sz w:val="24"/>
          <w:szCs w:val="24"/>
        </w:rPr>
        <w:t>3 (tres) f</w:t>
      </w:r>
      <w:r w:rsidR="00462F2C" w:rsidRPr="00B1599A">
        <w:rPr>
          <w:rFonts w:ascii="Century Gothic" w:hAnsi="Century Gothic" w:cs="Arial"/>
          <w:bCs/>
          <w:color w:val="000000" w:themeColor="text1"/>
          <w:sz w:val="24"/>
          <w:szCs w:val="24"/>
        </w:rPr>
        <w:t xml:space="preserve">avorecer la presencia y movilidad de la fauna; </w:t>
      </w:r>
      <w:r w:rsidR="00FC04FD">
        <w:rPr>
          <w:rFonts w:ascii="Century Gothic" w:hAnsi="Century Gothic" w:cs="Arial"/>
          <w:bCs/>
          <w:color w:val="000000" w:themeColor="text1"/>
          <w:sz w:val="24"/>
          <w:szCs w:val="24"/>
        </w:rPr>
        <w:t>4 (cuatro)f</w:t>
      </w:r>
      <w:r w:rsidR="00462F2C" w:rsidRPr="00B1599A">
        <w:rPr>
          <w:rFonts w:ascii="Century Gothic" w:hAnsi="Century Gothic" w:cs="Arial"/>
          <w:bCs/>
          <w:color w:val="000000" w:themeColor="text1"/>
          <w:sz w:val="24"/>
          <w:szCs w:val="24"/>
        </w:rPr>
        <w:t>omentar la cultura ambiental en la población respecto al manejo sostenible del arbolado del Municipio;</w:t>
      </w:r>
      <w:r w:rsidR="00FC04FD">
        <w:rPr>
          <w:rFonts w:ascii="Century Gothic" w:hAnsi="Century Gothic" w:cs="Arial"/>
          <w:bCs/>
          <w:color w:val="000000" w:themeColor="text1"/>
          <w:sz w:val="24"/>
          <w:szCs w:val="24"/>
        </w:rPr>
        <w:t xml:space="preserve"> 5 (cinco)</w:t>
      </w:r>
      <w:r w:rsidR="00462F2C" w:rsidRPr="00B1599A">
        <w:rPr>
          <w:rFonts w:ascii="Century Gothic" w:hAnsi="Century Gothic" w:cs="Arial"/>
          <w:bCs/>
          <w:color w:val="000000" w:themeColor="text1"/>
          <w:sz w:val="24"/>
          <w:szCs w:val="24"/>
        </w:rPr>
        <w:t xml:space="preserve">Planificar la forestación y reforestación del Municipio en zonas urbanas y rurales; </w:t>
      </w:r>
      <w:r w:rsidR="00FC04FD">
        <w:rPr>
          <w:rFonts w:ascii="Century Gothic" w:hAnsi="Century Gothic" w:cs="Arial"/>
          <w:bCs/>
          <w:color w:val="000000" w:themeColor="text1"/>
          <w:sz w:val="24"/>
          <w:szCs w:val="24"/>
        </w:rPr>
        <w:t>6 (seis)</w:t>
      </w:r>
      <w:r w:rsidR="00462F2C" w:rsidRPr="00B1599A">
        <w:rPr>
          <w:rFonts w:ascii="Century Gothic" w:hAnsi="Century Gothic" w:cs="Arial"/>
          <w:bCs/>
          <w:color w:val="000000" w:themeColor="text1"/>
          <w:sz w:val="24"/>
          <w:szCs w:val="24"/>
        </w:rPr>
        <w:t xml:space="preserve"> </w:t>
      </w:r>
      <w:r w:rsidR="00FC04FD">
        <w:rPr>
          <w:rFonts w:ascii="Century Gothic" w:hAnsi="Century Gothic" w:cs="Arial"/>
          <w:bCs/>
          <w:color w:val="000000" w:themeColor="text1"/>
          <w:sz w:val="24"/>
          <w:szCs w:val="24"/>
        </w:rPr>
        <w:t>r</w:t>
      </w:r>
      <w:r w:rsidR="00462F2C" w:rsidRPr="00B1599A">
        <w:rPr>
          <w:rFonts w:ascii="Century Gothic" w:hAnsi="Century Gothic" w:cs="Arial"/>
          <w:bCs/>
          <w:color w:val="000000" w:themeColor="text1"/>
          <w:sz w:val="24"/>
          <w:szCs w:val="24"/>
        </w:rPr>
        <w:t>ecuperación de áreas verdes;</w:t>
      </w:r>
      <w:r w:rsidR="00D55D1C">
        <w:rPr>
          <w:rFonts w:ascii="Century Gothic" w:hAnsi="Century Gothic" w:cs="Arial"/>
          <w:bCs/>
          <w:color w:val="000000" w:themeColor="text1"/>
          <w:sz w:val="24"/>
          <w:szCs w:val="24"/>
        </w:rPr>
        <w:t xml:space="preserve"> </w:t>
      </w:r>
      <w:r w:rsidR="00FC04FD">
        <w:rPr>
          <w:rFonts w:ascii="Century Gothic" w:hAnsi="Century Gothic" w:cs="Arial"/>
          <w:bCs/>
          <w:color w:val="000000" w:themeColor="text1"/>
          <w:sz w:val="24"/>
          <w:szCs w:val="24"/>
        </w:rPr>
        <w:t>7(siete) m</w:t>
      </w:r>
      <w:r w:rsidR="00462F2C" w:rsidRPr="00B1599A">
        <w:rPr>
          <w:rFonts w:ascii="Century Gothic" w:hAnsi="Century Gothic" w:cs="Arial"/>
          <w:bCs/>
          <w:color w:val="000000" w:themeColor="text1"/>
          <w:sz w:val="24"/>
          <w:szCs w:val="24"/>
        </w:rPr>
        <w:t>ejorar el paisaje urbano del Municipio</w:t>
      </w:r>
      <w:r w:rsidR="00FC04FD">
        <w:rPr>
          <w:rFonts w:ascii="Century Gothic" w:hAnsi="Century Gothic" w:cs="Arial"/>
          <w:bCs/>
          <w:color w:val="000000" w:themeColor="text1"/>
          <w:sz w:val="24"/>
          <w:szCs w:val="24"/>
        </w:rPr>
        <w:t>.</w:t>
      </w:r>
      <w:r w:rsidR="00D55D1C">
        <w:rPr>
          <w:rFonts w:ascii="Century Gothic" w:hAnsi="Century Gothic" w:cs="Arial"/>
          <w:bCs/>
          <w:color w:val="000000" w:themeColor="text1"/>
          <w:sz w:val="24"/>
          <w:szCs w:val="24"/>
        </w:rPr>
        <w:t xml:space="preserve"> Siguiente artículo, e</w:t>
      </w:r>
      <w:r w:rsidR="00D55D1C" w:rsidRPr="00B1599A">
        <w:rPr>
          <w:rFonts w:ascii="Century Gothic" w:hAnsi="Century Gothic" w:cs="Arial"/>
          <w:bCs/>
          <w:color w:val="000000" w:themeColor="text1"/>
          <w:sz w:val="24"/>
          <w:szCs w:val="24"/>
        </w:rPr>
        <w:t>l Municipio será responsable por la conservación de las áreas verdes y superficies forestales, así como la vigilancia en el cuidado de las mismas.</w:t>
      </w:r>
      <w:r w:rsidR="00D55D1C">
        <w:rPr>
          <w:rFonts w:ascii="Century Gothic" w:hAnsi="Century Gothic" w:cs="Arial"/>
          <w:bCs/>
          <w:color w:val="000000" w:themeColor="text1"/>
          <w:sz w:val="24"/>
          <w:szCs w:val="24"/>
        </w:rPr>
        <w:t xml:space="preserve"> Siguiente artículo,</w:t>
      </w:r>
      <w:r w:rsidR="00D55D1C" w:rsidRPr="00B1599A">
        <w:rPr>
          <w:rFonts w:ascii="Century Gothic" w:hAnsi="Century Gothic" w:cs="Arial"/>
          <w:bCs/>
          <w:color w:val="000000" w:themeColor="text1"/>
          <w:sz w:val="24"/>
          <w:szCs w:val="24"/>
        </w:rPr>
        <w:t xml:space="preserve"> </w:t>
      </w:r>
      <w:r w:rsidR="00D55D1C">
        <w:rPr>
          <w:rFonts w:ascii="Century Gothic" w:hAnsi="Century Gothic" w:cs="Arial"/>
          <w:bCs/>
          <w:color w:val="000000" w:themeColor="text1"/>
          <w:sz w:val="24"/>
          <w:szCs w:val="24"/>
        </w:rPr>
        <w:t>e</w:t>
      </w:r>
      <w:r w:rsidR="00D55D1C" w:rsidRPr="00B1599A">
        <w:rPr>
          <w:rFonts w:ascii="Century Gothic" w:hAnsi="Century Gothic" w:cs="Arial"/>
          <w:bCs/>
          <w:color w:val="000000" w:themeColor="text1"/>
          <w:sz w:val="24"/>
          <w:szCs w:val="24"/>
        </w:rPr>
        <w:t>l Municipio será responsable por la conservación de las áreas verdes y superficies forestales, así como la vigilancia en el cuidado de las mismas.</w:t>
      </w:r>
      <w:r w:rsidR="00D55D1C">
        <w:rPr>
          <w:rFonts w:ascii="Century Gothic" w:hAnsi="Century Gothic" w:cs="Arial"/>
          <w:bCs/>
          <w:color w:val="000000" w:themeColor="text1"/>
          <w:sz w:val="24"/>
          <w:szCs w:val="24"/>
        </w:rPr>
        <w:t xml:space="preserve"> Siguiente artículo,</w:t>
      </w:r>
      <w:r w:rsidR="00D55D1C" w:rsidRPr="00B1599A">
        <w:rPr>
          <w:rFonts w:ascii="Century Gothic" w:hAnsi="Century Gothic" w:cs="Arial"/>
          <w:bCs/>
          <w:color w:val="000000" w:themeColor="text1"/>
          <w:sz w:val="24"/>
          <w:szCs w:val="24"/>
        </w:rPr>
        <w:t xml:space="preserve"> </w:t>
      </w:r>
      <w:r w:rsidR="00D55D1C">
        <w:rPr>
          <w:rFonts w:ascii="Century Gothic" w:hAnsi="Century Gothic" w:cs="Arial"/>
          <w:bCs/>
          <w:color w:val="000000" w:themeColor="text1"/>
          <w:sz w:val="24"/>
          <w:szCs w:val="24"/>
        </w:rPr>
        <w:t>l</w:t>
      </w:r>
      <w:r w:rsidR="00D55D1C" w:rsidRPr="00B1599A">
        <w:rPr>
          <w:rFonts w:ascii="Century Gothic" w:hAnsi="Century Gothic" w:cs="Arial"/>
          <w:bCs/>
          <w:color w:val="000000" w:themeColor="text1"/>
          <w:sz w:val="24"/>
          <w:szCs w:val="24"/>
        </w:rPr>
        <w:t>a Subdirección de Medio Ambiente establecerá los viveros necesarios para realizar las funciones de repoblación forestal, quedando facultada para solicitar la cooperación de todo tipo de autoridades o de organismos públicos y privados.</w:t>
      </w:r>
      <w:r w:rsidR="008A4D16">
        <w:rPr>
          <w:rFonts w:ascii="Century Gothic" w:hAnsi="Century Gothic" w:cs="Arial"/>
          <w:bCs/>
          <w:color w:val="000000" w:themeColor="text1"/>
          <w:sz w:val="24"/>
          <w:szCs w:val="24"/>
        </w:rPr>
        <w:t xml:space="preserve"> Siguiente artículo,</w:t>
      </w:r>
      <w:r w:rsidR="008A4D16" w:rsidRPr="008A4D16">
        <w:rPr>
          <w:rFonts w:ascii="Century Gothic" w:hAnsi="Century Gothic" w:cs="Arial"/>
          <w:bCs/>
          <w:color w:val="000000" w:themeColor="text1"/>
          <w:sz w:val="24"/>
          <w:szCs w:val="24"/>
        </w:rPr>
        <w:t xml:space="preserve"> </w:t>
      </w:r>
      <w:r w:rsidR="008A4D16">
        <w:rPr>
          <w:rFonts w:ascii="Century Gothic" w:hAnsi="Century Gothic" w:cs="Arial"/>
          <w:bCs/>
          <w:color w:val="000000" w:themeColor="text1"/>
          <w:sz w:val="24"/>
          <w:szCs w:val="24"/>
        </w:rPr>
        <w:t>l</w:t>
      </w:r>
      <w:r w:rsidR="008A4D16" w:rsidRPr="00B1599A">
        <w:rPr>
          <w:rFonts w:ascii="Century Gothic" w:hAnsi="Century Gothic" w:cs="Arial"/>
          <w:bCs/>
          <w:color w:val="000000" w:themeColor="text1"/>
          <w:sz w:val="24"/>
          <w:szCs w:val="24"/>
        </w:rPr>
        <w:t>a Subdirección de Medio Ambiente queda facultada para distribuir en medida de sus capacidades el producto de los viveros municipales entre las instituciones y ciudadanos que lo soliciten.</w:t>
      </w:r>
      <w:r w:rsidR="008A4D16">
        <w:rPr>
          <w:rFonts w:ascii="Century Gothic" w:hAnsi="Century Gothic" w:cs="Arial"/>
          <w:bCs/>
          <w:color w:val="000000" w:themeColor="text1"/>
          <w:sz w:val="24"/>
          <w:szCs w:val="24"/>
        </w:rPr>
        <w:t xml:space="preserve"> Siguiente artículo,</w:t>
      </w:r>
      <w:r w:rsidR="008A4D16" w:rsidRPr="008A4D16">
        <w:rPr>
          <w:rFonts w:ascii="Century Gothic" w:hAnsi="Century Gothic" w:cs="Arial"/>
          <w:bCs/>
          <w:color w:val="000000" w:themeColor="text1"/>
          <w:sz w:val="24"/>
          <w:szCs w:val="24"/>
        </w:rPr>
        <w:t xml:space="preserve"> </w:t>
      </w:r>
      <w:r w:rsidR="008A4D16">
        <w:rPr>
          <w:rFonts w:ascii="Century Gothic" w:hAnsi="Century Gothic" w:cs="Arial"/>
          <w:bCs/>
          <w:color w:val="000000" w:themeColor="text1"/>
          <w:sz w:val="24"/>
          <w:szCs w:val="24"/>
        </w:rPr>
        <w:t>l</w:t>
      </w:r>
      <w:r w:rsidR="008A4D16" w:rsidRPr="00B1599A">
        <w:rPr>
          <w:rFonts w:ascii="Century Gothic" w:hAnsi="Century Gothic" w:cs="Arial"/>
          <w:bCs/>
          <w:color w:val="000000" w:themeColor="text1"/>
          <w:sz w:val="24"/>
          <w:szCs w:val="24"/>
        </w:rPr>
        <w:t>a Dirección fomentará, proyectará, generará y elaborará programas de forestación y reforestación en la zona rural del Municipio tomando en consideración la condición específica de cada zona.</w:t>
      </w:r>
      <w:r w:rsidR="008A4D16">
        <w:rPr>
          <w:rFonts w:ascii="Century Gothic" w:hAnsi="Century Gothic" w:cs="Arial"/>
          <w:bCs/>
          <w:color w:val="000000" w:themeColor="text1"/>
          <w:sz w:val="24"/>
          <w:szCs w:val="24"/>
        </w:rPr>
        <w:t xml:space="preserve"> Siguiente artículo, q</w:t>
      </w:r>
      <w:r w:rsidR="008A4D16" w:rsidRPr="00B1599A">
        <w:rPr>
          <w:rFonts w:ascii="Century Gothic" w:hAnsi="Century Gothic" w:cs="Arial"/>
          <w:bCs/>
          <w:color w:val="000000" w:themeColor="text1"/>
          <w:sz w:val="24"/>
          <w:szCs w:val="24"/>
        </w:rPr>
        <w:t>ueda prohibido a los ciudadanos y visitantes el pastoreo, la quema, la caza y la captura de animales en áreas verdes y en las áreas naturales protegidas del Municipio.</w:t>
      </w:r>
      <w:r w:rsidR="00AC1611">
        <w:rPr>
          <w:rFonts w:ascii="Century Gothic" w:hAnsi="Century Gothic" w:cs="Arial"/>
          <w:bCs/>
          <w:color w:val="000000" w:themeColor="text1"/>
          <w:sz w:val="24"/>
          <w:szCs w:val="24"/>
        </w:rPr>
        <w:t xml:space="preserve"> </w:t>
      </w:r>
      <w:r w:rsidR="008A4D16">
        <w:rPr>
          <w:rFonts w:ascii="Century Gothic" w:hAnsi="Century Gothic" w:cs="Arial"/>
          <w:bCs/>
          <w:color w:val="000000" w:themeColor="text1"/>
          <w:sz w:val="24"/>
          <w:szCs w:val="24"/>
        </w:rPr>
        <w:t>Q</w:t>
      </w:r>
      <w:r w:rsidR="008A4D16" w:rsidRPr="00B1599A">
        <w:rPr>
          <w:rFonts w:ascii="Century Gothic" w:hAnsi="Century Gothic" w:cs="Arial"/>
          <w:bCs/>
          <w:color w:val="000000" w:themeColor="text1"/>
          <w:sz w:val="24"/>
          <w:szCs w:val="24"/>
        </w:rPr>
        <w:t>ueda prohibido realizar trabajos de tala, poda o trasplante de árboles sin el permiso expreso y por escrito de autoridad competente de cualquier nivel.</w:t>
      </w:r>
      <w:r w:rsidR="00AC1611">
        <w:rPr>
          <w:rFonts w:ascii="Century Gothic" w:hAnsi="Century Gothic" w:cs="Arial"/>
          <w:bCs/>
          <w:color w:val="000000" w:themeColor="text1"/>
          <w:sz w:val="24"/>
          <w:szCs w:val="24"/>
        </w:rPr>
        <w:t xml:space="preserve"> </w:t>
      </w:r>
      <w:r w:rsidR="00AC1611" w:rsidRPr="00B1599A">
        <w:rPr>
          <w:rFonts w:ascii="Century Gothic" w:hAnsi="Century Gothic" w:cs="Arial"/>
          <w:bCs/>
          <w:color w:val="000000" w:themeColor="text1"/>
          <w:sz w:val="24"/>
          <w:szCs w:val="24"/>
        </w:rPr>
        <w:t xml:space="preserve">Queda prohibido realizar quema de árboles, parcelas, áreas verdes públicas y privadas sin el permiso expreso y por escrito de las autoridades </w:t>
      </w:r>
      <w:r w:rsidR="00AC1611" w:rsidRPr="00B1599A">
        <w:rPr>
          <w:rFonts w:ascii="Century Gothic" w:hAnsi="Century Gothic" w:cs="Arial"/>
          <w:bCs/>
          <w:color w:val="000000" w:themeColor="text1"/>
          <w:sz w:val="24"/>
          <w:szCs w:val="24"/>
        </w:rPr>
        <w:lastRenderedPageBreak/>
        <w:t>municipales, sin que ello excluya los permisos o autorizaciones necesarios por autoridades competentes de nivel estatal o federal.</w:t>
      </w:r>
      <w:r w:rsidR="00AC1611">
        <w:rPr>
          <w:rFonts w:ascii="Century Gothic" w:hAnsi="Century Gothic" w:cs="Arial"/>
          <w:bCs/>
          <w:color w:val="000000" w:themeColor="text1"/>
          <w:sz w:val="24"/>
          <w:szCs w:val="24"/>
        </w:rPr>
        <w:t xml:space="preserve"> </w:t>
      </w:r>
      <w:r w:rsidR="00AC1611" w:rsidRPr="00B1599A">
        <w:rPr>
          <w:rFonts w:ascii="Century Gothic" w:hAnsi="Century Gothic" w:cs="Arial"/>
          <w:bCs/>
          <w:color w:val="000000" w:themeColor="text1"/>
          <w:sz w:val="24"/>
          <w:szCs w:val="24"/>
        </w:rPr>
        <w:t>En materia forestal, será la Dirección en coordinación con los ejidos la encargada de generar, establecer y coordinar el calendario de las quemas controladas de los mismos.</w:t>
      </w:r>
      <w:r w:rsidR="00AC1611">
        <w:rPr>
          <w:rFonts w:ascii="Century Gothic" w:hAnsi="Century Gothic" w:cs="Arial"/>
          <w:bCs/>
          <w:color w:val="000000" w:themeColor="text1"/>
          <w:sz w:val="24"/>
          <w:szCs w:val="24"/>
        </w:rPr>
        <w:t xml:space="preserve"> </w:t>
      </w:r>
      <w:r w:rsidR="00AC1611">
        <w:rPr>
          <w:rFonts w:ascii="Century Gothic" w:hAnsi="Century Gothic"/>
          <w:sz w:val="24"/>
          <w:szCs w:val="24"/>
        </w:rPr>
        <w:t>C</w:t>
      </w:r>
      <w:r w:rsidR="00C31682" w:rsidRPr="007E31C5">
        <w:rPr>
          <w:rFonts w:ascii="Century Gothic" w:hAnsi="Century Gothic"/>
          <w:sz w:val="24"/>
          <w:szCs w:val="24"/>
        </w:rPr>
        <w:t>reo que</w:t>
      </w:r>
      <w:r w:rsidR="00AC1611">
        <w:rPr>
          <w:rFonts w:ascii="Century Gothic" w:hAnsi="Century Gothic"/>
          <w:sz w:val="24"/>
          <w:szCs w:val="24"/>
        </w:rPr>
        <w:t xml:space="preserve"> </w:t>
      </w:r>
      <w:r w:rsidR="00C31682" w:rsidRPr="007E31C5">
        <w:rPr>
          <w:rFonts w:ascii="Century Gothic" w:hAnsi="Century Gothic"/>
          <w:sz w:val="24"/>
          <w:szCs w:val="24"/>
        </w:rPr>
        <w:t xml:space="preserve">valdría pena </w:t>
      </w:r>
      <w:r w:rsidR="00AC1611">
        <w:rPr>
          <w:rFonts w:ascii="Century Gothic" w:hAnsi="Century Gothic"/>
          <w:sz w:val="24"/>
          <w:szCs w:val="24"/>
        </w:rPr>
        <w:t xml:space="preserve">establecer que siempre en coordinación con la dirección de protección civil y </w:t>
      </w:r>
      <w:r w:rsidR="000A14AD">
        <w:rPr>
          <w:rFonts w:ascii="Century Gothic" w:hAnsi="Century Gothic"/>
          <w:sz w:val="24"/>
          <w:szCs w:val="24"/>
        </w:rPr>
        <w:t xml:space="preserve">bomberos, </w:t>
      </w:r>
      <w:r w:rsidR="00C31682" w:rsidRPr="007E31C5">
        <w:rPr>
          <w:rFonts w:ascii="Century Gothic" w:hAnsi="Century Gothic"/>
          <w:sz w:val="24"/>
          <w:szCs w:val="24"/>
        </w:rPr>
        <w:t xml:space="preserve">aunque en el siguiente </w:t>
      </w:r>
      <w:r w:rsidR="000A14AD" w:rsidRPr="007E31C5">
        <w:rPr>
          <w:rFonts w:ascii="Century Gothic" w:hAnsi="Century Gothic"/>
          <w:sz w:val="24"/>
          <w:szCs w:val="24"/>
        </w:rPr>
        <w:t>artículo</w:t>
      </w:r>
      <w:r w:rsidR="00C31682" w:rsidRPr="007E31C5">
        <w:rPr>
          <w:rFonts w:ascii="Century Gothic" w:hAnsi="Century Gothic"/>
          <w:sz w:val="24"/>
          <w:szCs w:val="24"/>
        </w:rPr>
        <w:t xml:space="preserve"> lo comen</w:t>
      </w:r>
      <w:r w:rsidR="000A14AD">
        <w:rPr>
          <w:rFonts w:ascii="Century Gothic" w:hAnsi="Century Gothic"/>
          <w:sz w:val="24"/>
          <w:szCs w:val="24"/>
        </w:rPr>
        <w:t>ta</w:t>
      </w:r>
      <w:r w:rsidR="00C31682" w:rsidRPr="007E31C5">
        <w:rPr>
          <w:rFonts w:ascii="Century Gothic" w:hAnsi="Century Gothic"/>
          <w:sz w:val="24"/>
          <w:szCs w:val="24"/>
        </w:rPr>
        <w:t>,</w:t>
      </w:r>
      <w:r w:rsidR="000A14AD" w:rsidRPr="000A14AD">
        <w:rPr>
          <w:rFonts w:ascii="Century Gothic" w:hAnsi="Century Gothic" w:cs="Arial"/>
          <w:bCs/>
          <w:color w:val="000000" w:themeColor="text1"/>
          <w:sz w:val="24"/>
          <w:szCs w:val="24"/>
        </w:rPr>
        <w:t xml:space="preserve"> </w:t>
      </w:r>
      <w:r w:rsidR="000A14AD">
        <w:rPr>
          <w:rFonts w:ascii="Century Gothic" w:hAnsi="Century Gothic" w:cs="Arial"/>
          <w:bCs/>
          <w:color w:val="000000" w:themeColor="text1"/>
          <w:sz w:val="24"/>
          <w:szCs w:val="24"/>
        </w:rPr>
        <w:t>l</w:t>
      </w:r>
      <w:r w:rsidR="000A14AD" w:rsidRPr="00B1599A">
        <w:rPr>
          <w:rFonts w:ascii="Century Gothic" w:hAnsi="Century Gothic" w:cs="Arial"/>
          <w:bCs/>
          <w:color w:val="000000" w:themeColor="text1"/>
          <w:sz w:val="24"/>
          <w:szCs w:val="24"/>
        </w:rPr>
        <w:t>a Dirección, se coordinará respecto a la operación de la Guardia Forestal con la Unidad de Protección Civil para la atención y seguimiento de las quemas controladas en el Municipio, así como las demás acciones que por su naturaleza requieran de su participación.</w:t>
      </w:r>
      <w:r w:rsidR="000A14AD">
        <w:rPr>
          <w:rFonts w:ascii="Century Gothic" w:hAnsi="Century Gothic" w:cs="Arial"/>
          <w:bCs/>
          <w:color w:val="000000" w:themeColor="text1"/>
          <w:sz w:val="24"/>
          <w:szCs w:val="24"/>
        </w:rPr>
        <w:t xml:space="preserve"> Siguiente artículo, l</w:t>
      </w:r>
      <w:r w:rsidR="000A14AD" w:rsidRPr="00B1599A">
        <w:rPr>
          <w:rFonts w:ascii="Century Gothic" w:hAnsi="Century Gothic" w:cs="Arial"/>
          <w:bCs/>
          <w:color w:val="000000" w:themeColor="text1"/>
          <w:sz w:val="24"/>
          <w:szCs w:val="24"/>
        </w:rPr>
        <w:t>a Guardia Forestal será dependiente de la Dirección de Protección Civil y</w:t>
      </w:r>
      <w:r w:rsidR="00090EE1">
        <w:rPr>
          <w:rFonts w:ascii="Century Gothic" w:hAnsi="Century Gothic" w:cs="Arial"/>
          <w:bCs/>
          <w:color w:val="000000" w:themeColor="text1"/>
          <w:sz w:val="24"/>
          <w:szCs w:val="24"/>
        </w:rPr>
        <w:t xml:space="preserve"> Bomberos</w:t>
      </w:r>
      <w:r w:rsidR="000A14AD" w:rsidRPr="00B1599A">
        <w:rPr>
          <w:rFonts w:ascii="Century Gothic" w:hAnsi="Century Gothic" w:cs="Arial"/>
          <w:bCs/>
          <w:color w:val="000000" w:themeColor="text1"/>
          <w:sz w:val="24"/>
          <w:szCs w:val="24"/>
        </w:rPr>
        <w:t>, y tendrá como objetivo salvaguardar la integridad física de las personas, sus bienes y el entorno ecológico de la población ante la eventual presencia de quemas e incendios controlados o destructivos en áreas forestales.</w:t>
      </w:r>
      <w:r w:rsidR="000A14AD">
        <w:rPr>
          <w:rFonts w:ascii="Century Gothic" w:hAnsi="Century Gothic" w:cs="Arial"/>
          <w:bCs/>
          <w:color w:val="000000" w:themeColor="text1"/>
          <w:sz w:val="24"/>
          <w:szCs w:val="24"/>
        </w:rPr>
        <w:t xml:space="preserve"> </w:t>
      </w:r>
      <w:r w:rsidR="009D7C77">
        <w:rPr>
          <w:rFonts w:ascii="Century Gothic" w:hAnsi="Century Gothic" w:cs="Arial"/>
          <w:bCs/>
          <w:color w:val="000000" w:themeColor="text1"/>
          <w:sz w:val="24"/>
          <w:szCs w:val="24"/>
        </w:rPr>
        <w:t>S</w:t>
      </w:r>
      <w:r w:rsidR="000A14AD">
        <w:rPr>
          <w:rFonts w:ascii="Century Gothic" w:hAnsi="Century Gothic" w:cs="Arial"/>
          <w:bCs/>
          <w:color w:val="000000" w:themeColor="text1"/>
          <w:sz w:val="24"/>
          <w:szCs w:val="24"/>
        </w:rPr>
        <w:t xml:space="preserve">iguiente artículo, perdón, adelante. </w:t>
      </w:r>
    </w:p>
    <w:p w14:paraId="68CC3916" w14:textId="5D155F2D" w:rsidR="0035279F" w:rsidRDefault="00A275DC" w:rsidP="000A14AD">
      <w:pPr>
        <w:spacing w:line="276" w:lineRule="auto"/>
        <w:jc w:val="both"/>
        <w:rPr>
          <w:rFonts w:ascii="Century Gothic" w:hAnsi="Century Gothic" w:cs="Arial"/>
          <w:bCs/>
          <w:color w:val="000000" w:themeColor="text1"/>
          <w:sz w:val="24"/>
          <w:szCs w:val="24"/>
        </w:rPr>
      </w:pPr>
      <w:r w:rsidRPr="00A275DC">
        <w:rPr>
          <w:rFonts w:ascii="Century Gothic" w:hAnsi="Century Gothic" w:cs="Arial"/>
          <w:b/>
          <w:color w:val="000000" w:themeColor="text1"/>
          <w:sz w:val="24"/>
          <w:szCs w:val="24"/>
        </w:rPr>
        <w:t>Regidor Christian Eduardo Alonso Robles</w:t>
      </w:r>
      <w:r>
        <w:rPr>
          <w:rFonts w:ascii="Century Gothic" w:hAnsi="Century Gothic" w:cs="Arial"/>
          <w:b/>
          <w:color w:val="000000" w:themeColor="text1"/>
          <w:sz w:val="24"/>
          <w:szCs w:val="24"/>
        </w:rPr>
        <w:t xml:space="preserve">. </w:t>
      </w:r>
      <w:r w:rsidR="0035279F">
        <w:rPr>
          <w:rFonts w:ascii="Century Gothic" w:hAnsi="Century Gothic" w:cs="Arial"/>
          <w:b/>
          <w:color w:val="000000" w:themeColor="text1"/>
          <w:sz w:val="24"/>
          <w:szCs w:val="24"/>
        </w:rPr>
        <w:t xml:space="preserve">– </w:t>
      </w:r>
      <w:r w:rsidR="009D7C77">
        <w:rPr>
          <w:rFonts w:ascii="Century Gothic" w:hAnsi="Century Gothic" w:cs="Arial"/>
          <w:bCs/>
          <w:color w:val="000000" w:themeColor="text1"/>
          <w:sz w:val="24"/>
          <w:szCs w:val="24"/>
        </w:rPr>
        <w:t>E</w:t>
      </w:r>
      <w:r w:rsidR="0035279F" w:rsidRPr="0035279F">
        <w:rPr>
          <w:rFonts w:ascii="Century Gothic" w:hAnsi="Century Gothic" w:cs="Arial"/>
          <w:bCs/>
          <w:color w:val="000000" w:themeColor="text1"/>
          <w:sz w:val="24"/>
          <w:szCs w:val="24"/>
        </w:rPr>
        <w:t>n ese artículo, bueno dice protección civil y bomberos, pero está</w:t>
      </w:r>
      <w:r w:rsidR="0035279F">
        <w:rPr>
          <w:rFonts w:ascii="Century Gothic" w:hAnsi="Century Gothic" w:cs="Arial"/>
          <w:bCs/>
          <w:color w:val="000000" w:themeColor="text1"/>
          <w:sz w:val="24"/>
          <w:szCs w:val="24"/>
        </w:rPr>
        <w:t xml:space="preserve"> el</w:t>
      </w:r>
      <w:r w:rsidR="0035279F" w:rsidRPr="0035279F">
        <w:rPr>
          <w:rFonts w:ascii="Century Gothic" w:hAnsi="Century Gothic" w:cs="Arial"/>
          <w:bCs/>
          <w:color w:val="000000" w:themeColor="text1"/>
          <w:sz w:val="24"/>
          <w:szCs w:val="24"/>
        </w:rPr>
        <w:t xml:space="preserve"> estatal y</w:t>
      </w:r>
      <w:r w:rsidR="0035279F">
        <w:rPr>
          <w:rFonts w:ascii="Century Gothic" w:hAnsi="Century Gothic" w:cs="Arial"/>
          <w:bCs/>
          <w:color w:val="000000" w:themeColor="text1"/>
          <w:sz w:val="24"/>
          <w:szCs w:val="24"/>
        </w:rPr>
        <w:t xml:space="preserve"> el</w:t>
      </w:r>
      <w:r w:rsidR="0035279F" w:rsidRPr="0035279F">
        <w:rPr>
          <w:rFonts w:ascii="Century Gothic" w:hAnsi="Century Gothic" w:cs="Arial"/>
          <w:bCs/>
          <w:color w:val="000000" w:themeColor="text1"/>
          <w:sz w:val="24"/>
          <w:szCs w:val="24"/>
        </w:rPr>
        <w:t xml:space="preserve"> municipal</w:t>
      </w:r>
      <w:r w:rsidR="0035279F">
        <w:rPr>
          <w:rFonts w:ascii="Century Gothic" w:hAnsi="Century Gothic" w:cs="Arial"/>
          <w:bCs/>
          <w:color w:val="000000" w:themeColor="text1"/>
          <w:sz w:val="24"/>
          <w:szCs w:val="24"/>
        </w:rPr>
        <w:t>.</w:t>
      </w:r>
    </w:p>
    <w:p w14:paraId="77AB7EEC" w14:textId="78E729D0" w:rsidR="00F375B3" w:rsidRDefault="0035279F" w:rsidP="00F375B3">
      <w:pPr>
        <w:spacing w:line="276" w:lineRule="auto"/>
        <w:jc w:val="both"/>
        <w:rPr>
          <w:rFonts w:ascii="Century Gothic" w:hAnsi="Century Gothic"/>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Pr>
          <w:rFonts w:ascii="Century Gothic" w:hAnsi="Century Gothic"/>
          <w:b/>
          <w:sz w:val="24"/>
          <w:szCs w:val="24"/>
          <w:lang w:eastAsia="es-ES"/>
        </w:rPr>
        <w:t>. –</w:t>
      </w:r>
      <w:r w:rsidR="00090EE1">
        <w:rPr>
          <w:rFonts w:ascii="Century Gothic" w:hAnsi="Century Gothic"/>
          <w:b/>
          <w:sz w:val="24"/>
          <w:szCs w:val="24"/>
          <w:lang w:eastAsia="es-ES"/>
        </w:rPr>
        <w:t xml:space="preserve"> </w:t>
      </w:r>
      <w:r w:rsidR="00090EE1" w:rsidRPr="00090EE1">
        <w:rPr>
          <w:rFonts w:ascii="Century Gothic" w:hAnsi="Century Gothic"/>
          <w:bCs/>
          <w:sz w:val="24"/>
          <w:szCs w:val="24"/>
          <w:lang w:eastAsia="es-ES"/>
        </w:rPr>
        <w:t>E</w:t>
      </w:r>
      <w:r w:rsidRPr="00090EE1">
        <w:rPr>
          <w:rFonts w:ascii="Century Gothic" w:hAnsi="Century Gothic"/>
          <w:bCs/>
          <w:sz w:val="24"/>
          <w:szCs w:val="24"/>
          <w:lang w:eastAsia="es-ES"/>
        </w:rPr>
        <w:t xml:space="preserve">s el municipal, pero </w:t>
      </w:r>
      <w:r w:rsidR="00090EE1" w:rsidRPr="00090EE1">
        <w:rPr>
          <w:rFonts w:ascii="Century Gothic" w:hAnsi="Century Gothic"/>
          <w:bCs/>
          <w:sz w:val="24"/>
          <w:szCs w:val="24"/>
          <w:lang w:eastAsia="es-ES"/>
        </w:rPr>
        <w:t>está</w:t>
      </w:r>
      <w:r w:rsidRPr="00090EE1">
        <w:rPr>
          <w:rFonts w:ascii="Century Gothic" w:hAnsi="Century Gothic"/>
          <w:bCs/>
          <w:sz w:val="24"/>
          <w:szCs w:val="24"/>
          <w:lang w:eastAsia="es-ES"/>
        </w:rPr>
        <w:t xml:space="preserve"> bien especificar</w:t>
      </w:r>
      <w:r>
        <w:rPr>
          <w:rFonts w:ascii="Century Gothic" w:hAnsi="Century Gothic"/>
          <w:b/>
          <w:sz w:val="24"/>
          <w:szCs w:val="24"/>
          <w:lang w:eastAsia="es-ES"/>
        </w:rPr>
        <w:t xml:space="preserve">, </w:t>
      </w:r>
      <w:r w:rsidRPr="00B1599A">
        <w:rPr>
          <w:rFonts w:ascii="Century Gothic" w:hAnsi="Century Gothic" w:cs="Arial"/>
          <w:bCs/>
          <w:color w:val="000000" w:themeColor="text1"/>
          <w:sz w:val="24"/>
          <w:szCs w:val="24"/>
        </w:rPr>
        <w:t xml:space="preserve">Protección Civil y Bomberos </w:t>
      </w:r>
      <w:r w:rsidRPr="000A14AD">
        <w:rPr>
          <w:rFonts w:ascii="Century Gothic" w:hAnsi="Century Gothic" w:cs="Arial"/>
          <w:bCs/>
          <w:color w:val="000000" w:themeColor="text1"/>
          <w:sz w:val="24"/>
          <w:szCs w:val="24"/>
        </w:rPr>
        <w:t>del municipio de Puerto Valla</w:t>
      </w:r>
      <w:r>
        <w:rPr>
          <w:rFonts w:ascii="Century Gothic" w:hAnsi="Century Gothic" w:cs="Arial"/>
          <w:bCs/>
          <w:color w:val="000000" w:themeColor="text1"/>
          <w:sz w:val="24"/>
          <w:szCs w:val="24"/>
        </w:rPr>
        <w:t>rta</w:t>
      </w:r>
      <w:r w:rsidR="00090EE1">
        <w:rPr>
          <w:rFonts w:ascii="Century Gothic" w:hAnsi="Century Gothic" w:cs="Arial"/>
          <w:bCs/>
          <w:color w:val="000000" w:themeColor="text1"/>
          <w:sz w:val="24"/>
          <w:szCs w:val="24"/>
        </w:rPr>
        <w:t>. Siguiente artículo, s</w:t>
      </w:r>
      <w:r w:rsidR="00090EE1" w:rsidRPr="00B1599A">
        <w:rPr>
          <w:rFonts w:ascii="Century Gothic" w:hAnsi="Century Gothic" w:cs="Arial"/>
          <w:bCs/>
          <w:color w:val="000000" w:themeColor="text1"/>
          <w:sz w:val="24"/>
          <w:szCs w:val="24"/>
        </w:rPr>
        <w:t>erá competencia de la Guardia Forestal lo siguiente:</w:t>
      </w:r>
      <w:r w:rsidR="00090EE1">
        <w:rPr>
          <w:rFonts w:ascii="Century Gothic" w:hAnsi="Century Gothic" w:cs="Arial"/>
          <w:bCs/>
          <w:color w:val="000000" w:themeColor="text1"/>
          <w:sz w:val="24"/>
          <w:szCs w:val="24"/>
        </w:rPr>
        <w:t xml:space="preserve"> </w:t>
      </w:r>
      <w:r w:rsidR="009D7C77">
        <w:rPr>
          <w:rFonts w:ascii="Century Gothic" w:hAnsi="Century Gothic" w:cs="Arial"/>
          <w:bCs/>
          <w:color w:val="000000" w:themeColor="text1"/>
          <w:sz w:val="24"/>
          <w:szCs w:val="24"/>
        </w:rPr>
        <w:t>número</w:t>
      </w:r>
      <w:r w:rsidR="00090EE1">
        <w:rPr>
          <w:rFonts w:ascii="Century Gothic" w:hAnsi="Century Gothic" w:cs="Arial"/>
          <w:bCs/>
          <w:color w:val="000000" w:themeColor="text1"/>
          <w:sz w:val="24"/>
          <w:szCs w:val="24"/>
        </w:rPr>
        <w:t xml:space="preserve"> 1 (uno) a</w:t>
      </w:r>
      <w:r w:rsidR="00090EE1" w:rsidRPr="00B1599A">
        <w:rPr>
          <w:rFonts w:ascii="Century Gothic" w:hAnsi="Century Gothic" w:cs="Arial"/>
          <w:bCs/>
          <w:color w:val="000000" w:themeColor="text1"/>
          <w:sz w:val="24"/>
          <w:szCs w:val="24"/>
        </w:rPr>
        <w:t>tender de forma directa los incendios forestales en el ámbito de sus facultades;</w:t>
      </w:r>
      <w:r w:rsidR="00090EE1">
        <w:rPr>
          <w:rFonts w:ascii="Century Gothic" w:hAnsi="Century Gothic" w:cs="Arial"/>
          <w:bCs/>
          <w:color w:val="000000" w:themeColor="text1"/>
          <w:sz w:val="24"/>
          <w:szCs w:val="24"/>
        </w:rPr>
        <w:t xml:space="preserve"> 2 (dos) r</w:t>
      </w:r>
      <w:r w:rsidR="00090EE1" w:rsidRPr="00B1599A">
        <w:rPr>
          <w:rFonts w:ascii="Century Gothic" w:hAnsi="Century Gothic" w:cs="Arial"/>
          <w:bCs/>
          <w:color w:val="000000" w:themeColor="text1"/>
          <w:sz w:val="24"/>
          <w:szCs w:val="24"/>
        </w:rPr>
        <w:t>epresentar una conexión en las actividades de prevención y combate de incendios forestales;</w:t>
      </w:r>
      <w:r w:rsidR="00621FB3">
        <w:rPr>
          <w:rFonts w:ascii="Century Gothic" w:hAnsi="Century Gothic" w:cs="Arial"/>
          <w:bCs/>
          <w:color w:val="000000" w:themeColor="text1"/>
          <w:sz w:val="24"/>
          <w:szCs w:val="24"/>
        </w:rPr>
        <w:t xml:space="preserve"> 3 (tres) s</w:t>
      </w:r>
      <w:r w:rsidR="00090EE1" w:rsidRPr="00B1599A">
        <w:rPr>
          <w:rFonts w:ascii="Century Gothic" w:hAnsi="Century Gothic" w:cs="Arial"/>
          <w:bCs/>
          <w:color w:val="000000" w:themeColor="text1"/>
          <w:sz w:val="24"/>
          <w:szCs w:val="24"/>
        </w:rPr>
        <w:t>upervisar el uso controlado del fuego en superficies forestales para la conservación de la biodiversidad y mitigación de riesgos;</w:t>
      </w:r>
      <w:r w:rsidR="00621FB3">
        <w:rPr>
          <w:rFonts w:ascii="Century Gothic" w:hAnsi="Century Gothic" w:cs="Arial"/>
          <w:bCs/>
          <w:color w:val="000000" w:themeColor="text1"/>
          <w:sz w:val="24"/>
          <w:szCs w:val="24"/>
        </w:rPr>
        <w:t xml:space="preserve"> 4 (cuatro) s</w:t>
      </w:r>
      <w:r w:rsidR="00090EE1" w:rsidRPr="00B1599A">
        <w:rPr>
          <w:rFonts w:ascii="Century Gothic" w:hAnsi="Century Gothic" w:cs="Arial"/>
          <w:bCs/>
          <w:color w:val="000000" w:themeColor="text1"/>
          <w:sz w:val="24"/>
          <w:szCs w:val="24"/>
        </w:rPr>
        <w:t>upervisar la quema controlada de los ejidos.</w:t>
      </w:r>
      <w:r w:rsidR="00621FB3">
        <w:rPr>
          <w:rFonts w:ascii="Century Gothic" w:hAnsi="Century Gothic" w:cs="Arial"/>
          <w:bCs/>
          <w:color w:val="000000" w:themeColor="text1"/>
          <w:sz w:val="24"/>
          <w:szCs w:val="24"/>
        </w:rPr>
        <w:t xml:space="preserve"> Siguiente artículo, l</w:t>
      </w:r>
      <w:r w:rsidR="00621FB3" w:rsidRPr="00B1599A">
        <w:rPr>
          <w:rFonts w:ascii="Century Gothic" w:hAnsi="Century Gothic" w:cs="Arial"/>
          <w:bCs/>
          <w:color w:val="000000" w:themeColor="text1"/>
          <w:sz w:val="24"/>
          <w:szCs w:val="24"/>
        </w:rPr>
        <w:t>a conservación de las áreas verdes y superficies forestales es responsabilidad del Municipio, quien en coordinación con los Ejidos, evitará con diversos mecanismos los procesos de deterioro ambiental como erosión, pérdida de cobertura forestal, de biodiversidad, baja calidad del paisaje, originadas por el cambio de uso de suelo, inundaciones, azolvamientos, por talas clandestinas y quemas no controladas y otros efectos que son resultado de la degradación de los ecosistemas forestales.</w:t>
      </w:r>
      <w:r w:rsidR="00621FB3">
        <w:rPr>
          <w:rFonts w:ascii="Century Gothic" w:hAnsi="Century Gothic" w:cs="Arial"/>
          <w:bCs/>
          <w:color w:val="000000" w:themeColor="text1"/>
          <w:sz w:val="24"/>
          <w:szCs w:val="24"/>
        </w:rPr>
        <w:t xml:space="preserve"> Siguiente artículo, e</w:t>
      </w:r>
      <w:r w:rsidR="00621FB3" w:rsidRPr="00B1599A">
        <w:rPr>
          <w:rFonts w:ascii="Century Gothic" w:hAnsi="Century Gothic" w:cs="Arial"/>
          <w:bCs/>
          <w:color w:val="000000" w:themeColor="text1"/>
          <w:sz w:val="24"/>
          <w:szCs w:val="24"/>
        </w:rPr>
        <w:t xml:space="preserve">l Municipio y los ejidos podrán colaborar en la emisión y realización de convocatorias para proyectos especiales de conservación, desarrollo y restauración en el sector forestal. </w:t>
      </w:r>
      <w:r w:rsidR="00874C3C" w:rsidRPr="00874C3C">
        <w:rPr>
          <w:rFonts w:ascii="Century Gothic" w:hAnsi="Century Gothic"/>
          <w:sz w:val="24"/>
          <w:szCs w:val="24"/>
        </w:rPr>
        <w:t>E</w:t>
      </w:r>
      <w:r w:rsidR="00C31682" w:rsidRPr="00874C3C">
        <w:rPr>
          <w:rFonts w:ascii="Century Gothic" w:hAnsi="Century Gothic"/>
          <w:sz w:val="24"/>
          <w:szCs w:val="24"/>
        </w:rPr>
        <w:t>ste sería el último artículo</w:t>
      </w:r>
      <w:r w:rsidR="00874C3C">
        <w:rPr>
          <w:rFonts w:ascii="Century Gothic" w:hAnsi="Century Gothic"/>
          <w:sz w:val="24"/>
          <w:szCs w:val="24"/>
        </w:rPr>
        <w:t>,</w:t>
      </w:r>
      <w:r w:rsidR="0031270C" w:rsidRPr="0031270C">
        <w:rPr>
          <w:rFonts w:ascii="Verdana" w:hAnsi="Verdana"/>
          <w:color w:val="444444"/>
          <w:sz w:val="27"/>
          <w:szCs w:val="27"/>
          <w:shd w:val="clear" w:color="auto" w:fill="FFFFFF"/>
        </w:rPr>
        <w:t xml:space="preserve"> </w:t>
      </w:r>
      <w:r w:rsidR="0031270C" w:rsidRPr="0031270C">
        <w:rPr>
          <w:rFonts w:ascii="Century Gothic" w:hAnsi="Century Gothic"/>
          <w:sz w:val="24"/>
          <w:szCs w:val="24"/>
          <w:shd w:val="clear" w:color="auto" w:fill="FFFFFF"/>
        </w:rPr>
        <w:t>ojalá</w:t>
      </w:r>
      <w:r w:rsidR="0031270C">
        <w:rPr>
          <w:rFonts w:ascii="Century Gothic" w:hAnsi="Century Gothic"/>
          <w:sz w:val="24"/>
          <w:szCs w:val="24"/>
        </w:rPr>
        <w:t xml:space="preserve"> </w:t>
      </w:r>
      <w:r w:rsidR="00C31682" w:rsidRPr="00874C3C">
        <w:rPr>
          <w:rFonts w:ascii="Century Gothic" w:hAnsi="Century Gothic"/>
          <w:sz w:val="24"/>
          <w:szCs w:val="24"/>
        </w:rPr>
        <w:t>y todos podamos darle otra leída adicional</w:t>
      </w:r>
      <w:r w:rsidR="00874C3C">
        <w:rPr>
          <w:rFonts w:ascii="Century Gothic" w:hAnsi="Century Gothic"/>
          <w:sz w:val="24"/>
          <w:szCs w:val="24"/>
        </w:rPr>
        <w:t>,</w:t>
      </w:r>
      <w:r w:rsidR="00C31682" w:rsidRPr="00874C3C">
        <w:rPr>
          <w:rFonts w:ascii="Century Gothic" w:hAnsi="Century Gothic"/>
          <w:sz w:val="24"/>
          <w:szCs w:val="24"/>
        </w:rPr>
        <w:t xml:space="preserve"> checar con sus</w:t>
      </w:r>
      <w:r w:rsidR="00C31682" w:rsidRPr="007E31C5">
        <w:rPr>
          <w:rFonts w:ascii="Century Gothic" w:hAnsi="Century Gothic"/>
          <w:sz w:val="24"/>
          <w:szCs w:val="24"/>
        </w:rPr>
        <w:t xml:space="preserve"> abogados</w:t>
      </w:r>
      <w:r w:rsidR="0031270C">
        <w:rPr>
          <w:rFonts w:ascii="Century Gothic" w:hAnsi="Century Gothic"/>
          <w:sz w:val="24"/>
          <w:szCs w:val="24"/>
        </w:rPr>
        <w:t>,</w:t>
      </w:r>
      <w:r w:rsidR="00C31682" w:rsidRPr="007E31C5">
        <w:rPr>
          <w:rFonts w:ascii="Century Gothic" w:hAnsi="Century Gothic"/>
          <w:sz w:val="24"/>
          <w:szCs w:val="24"/>
        </w:rPr>
        <w:t xml:space="preserve"> la modificación que </w:t>
      </w:r>
      <w:r w:rsidR="00874C3C">
        <w:rPr>
          <w:rFonts w:ascii="Century Gothic" w:hAnsi="Century Gothic"/>
          <w:sz w:val="24"/>
          <w:szCs w:val="24"/>
        </w:rPr>
        <w:t>comentabas</w:t>
      </w:r>
      <w:r w:rsidR="00C31682" w:rsidRPr="007E31C5">
        <w:rPr>
          <w:rFonts w:ascii="Century Gothic" w:hAnsi="Century Gothic"/>
          <w:sz w:val="24"/>
          <w:szCs w:val="24"/>
        </w:rPr>
        <w:t xml:space="preserve"> del esquema de protección civil y bomberos del municipio, creo que también podremos darles otras facultades a la guardia forestal, sobre todo en el esquema de</w:t>
      </w:r>
      <w:r w:rsidR="00874C3C">
        <w:rPr>
          <w:rFonts w:ascii="Century Gothic" w:hAnsi="Century Gothic"/>
          <w:sz w:val="24"/>
          <w:szCs w:val="24"/>
        </w:rPr>
        <w:t>l</w:t>
      </w:r>
      <w:r w:rsidR="00C31682" w:rsidRPr="007E31C5">
        <w:rPr>
          <w:rFonts w:ascii="Century Gothic" w:hAnsi="Century Gothic"/>
          <w:sz w:val="24"/>
          <w:szCs w:val="24"/>
        </w:rPr>
        <w:t xml:space="preserve"> cuidado del medio ambiente</w:t>
      </w:r>
      <w:r w:rsidR="00874C3C">
        <w:rPr>
          <w:rFonts w:ascii="Century Gothic" w:hAnsi="Century Gothic"/>
          <w:sz w:val="24"/>
          <w:szCs w:val="24"/>
        </w:rPr>
        <w:t>,</w:t>
      </w:r>
      <w:r w:rsidR="00C31682" w:rsidRPr="007E31C5">
        <w:rPr>
          <w:rFonts w:ascii="Century Gothic" w:hAnsi="Century Gothic"/>
          <w:sz w:val="24"/>
          <w:szCs w:val="24"/>
        </w:rPr>
        <w:t xml:space="preserve"> porque no todo el tiempo es darle obligaciones</w:t>
      </w:r>
      <w:r w:rsidR="00874C3C">
        <w:rPr>
          <w:rFonts w:ascii="Century Gothic" w:hAnsi="Century Gothic"/>
          <w:sz w:val="24"/>
          <w:szCs w:val="24"/>
        </w:rPr>
        <w:t xml:space="preserve">, buscar esquemas </w:t>
      </w:r>
      <w:r w:rsidR="00C31682" w:rsidRPr="007E31C5">
        <w:rPr>
          <w:rFonts w:ascii="Century Gothic" w:hAnsi="Century Gothic"/>
          <w:sz w:val="24"/>
          <w:szCs w:val="24"/>
        </w:rPr>
        <w:t>que le ayuden a no cargar</w:t>
      </w:r>
      <w:r w:rsidR="00874C3C">
        <w:rPr>
          <w:rFonts w:ascii="Century Gothic" w:hAnsi="Century Gothic"/>
          <w:sz w:val="24"/>
          <w:szCs w:val="24"/>
        </w:rPr>
        <w:t xml:space="preserve"> con</w:t>
      </w:r>
      <w:r w:rsidR="00C31682" w:rsidRPr="007E31C5">
        <w:rPr>
          <w:rFonts w:ascii="Century Gothic" w:hAnsi="Century Gothic"/>
          <w:sz w:val="24"/>
          <w:szCs w:val="24"/>
        </w:rPr>
        <w:t xml:space="preserve"> toda la responsabilidad al cuerpo de protección civil porque ya en población los rebasamos,</w:t>
      </w:r>
      <w:r w:rsidR="00874C3C">
        <w:rPr>
          <w:rFonts w:ascii="Century Gothic" w:hAnsi="Century Gothic"/>
          <w:sz w:val="24"/>
          <w:szCs w:val="24"/>
        </w:rPr>
        <w:t xml:space="preserve"> </w:t>
      </w:r>
      <w:r w:rsidR="00C31682" w:rsidRPr="007E31C5">
        <w:rPr>
          <w:rFonts w:ascii="Century Gothic" w:hAnsi="Century Gothic"/>
          <w:sz w:val="24"/>
          <w:szCs w:val="24"/>
        </w:rPr>
        <w:t>hasta</w:t>
      </w:r>
      <w:r w:rsidR="00874C3C">
        <w:rPr>
          <w:rFonts w:ascii="Century Gothic" w:hAnsi="Century Gothic"/>
          <w:sz w:val="24"/>
          <w:szCs w:val="24"/>
        </w:rPr>
        <w:t xml:space="preserve"> ahí </w:t>
      </w:r>
      <w:r w:rsidR="00F375B3">
        <w:rPr>
          <w:rFonts w:ascii="Century Gothic" w:hAnsi="Century Gothic"/>
          <w:sz w:val="24"/>
          <w:szCs w:val="24"/>
        </w:rPr>
        <w:t>traemos</w:t>
      </w:r>
      <w:r w:rsidR="00C31682" w:rsidRPr="007E31C5">
        <w:rPr>
          <w:rFonts w:ascii="Century Gothic" w:hAnsi="Century Gothic"/>
          <w:sz w:val="24"/>
          <w:szCs w:val="24"/>
        </w:rPr>
        <w:t xml:space="preserve"> la presentación</w:t>
      </w:r>
      <w:r w:rsidR="00F375B3">
        <w:rPr>
          <w:rFonts w:ascii="Century Gothic" w:hAnsi="Century Gothic"/>
          <w:sz w:val="24"/>
          <w:szCs w:val="24"/>
        </w:rPr>
        <w:t>,</w:t>
      </w:r>
      <w:r w:rsidR="00C31682" w:rsidRPr="007E31C5">
        <w:rPr>
          <w:rFonts w:ascii="Century Gothic" w:hAnsi="Century Gothic"/>
          <w:sz w:val="24"/>
          <w:szCs w:val="24"/>
        </w:rPr>
        <w:t xml:space="preserve"> de lo que sería el reglamento completo algo corto sin entrar a algo burocrático que sea mucho más fácil</w:t>
      </w:r>
      <w:r w:rsidR="00F375B3">
        <w:rPr>
          <w:rFonts w:ascii="Century Gothic" w:hAnsi="Century Gothic"/>
          <w:sz w:val="24"/>
          <w:szCs w:val="24"/>
        </w:rPr>
        <w:t xml:space="preserve"> </w:t>
      </w:r>
      <w:r w:rsidR="00C31682" w:rsidRPr="007E31C5">
        <w:rPr>
          <w:rFonts w:ascii="Century Gothic" w:hAnsi="Century Gothic"/>
          <w:sz w:val="24"/>
          <w:szCs w:val="24"/>
        </w:rPr>
        <w:t>y entendible y sobre todo digerible, no sé si hay algún comentario, está muy callado</w:t>
      </w:r>
      <w:r w:rsidR="00F375B3">
        <w:rPr>
          <w:rFonts w:ascii="Century Gothic" w:hAnsi="Century Gothic"/>
          <w:sz w:val="24"/>
          <w:szCs w:val="24"/>
        </w:rPr>
        <w:t>,</w:t>
      </w:r>
      <w:r w:rsidR="00C31682" w:rsidRPr="007E31C5">
        <w:rPr>
          <w:rFonts w:ascii="Century Gothic" w:hAnsi="Century Gothic"/>
          <w:sz w:val="24"/>
          <w:szCs w:val="24"/>
        </w:rPr>
        <w:t xml:space="preserve"> regidor, director.</w:t>
      </w:r>
    </w:p>
    <w:p w14:paraId="19231319" w14:textId="355DDD54" w:rsidR="000D59E8" w:rsidRDefault="00F375B3" w:rsidP="000D59E8">
      <w:pPr>
        <w:spacing w:line="276" w:lineRule="auto"/>
        <w:jc w:val="both"/>
        <w:rPr>
          <w:rFonts w:ascii="Century Gothic" w:hAnsi="Century Gothic"/>
          <w:sz w:val="24"/>
          <w:szCs w:val="24"/>
        </w:rPr>
      </w:pPr>
      <w:bookmarkStart w:id="8" w:name="_Hlk112176719"/>
      <w:r w:rsidRPr="000D59E8">
        <w:rPr>
          <w:rFonts w:ascii="Century Gothic" w:hAnsi="Century Gothic"/>
          <w:b/>
          <w:sz w:val="24"/>
          <w:szCs w:val="24"/>
        </w:rPr>
        <w:lastRenderedPageBreak/>
        <w:t>Invitado José Ludvig Estrada Virgen, director de Turismo</w:t>
      </w:r>
      <w:r w:rsidRPr="000D59E8">
        <w:rPr>
          <w:rFonts w:ascii="Century Gothic" w:hAnsi="Century Gothic"/>
          <w:b/>
          <w:bCs/>
          <w:sz w:val="24"/>
          <w:szCs w:val="24"/>
        </w:rPr>
        <w:t xml:space="preserve">. </w:t>
      </w:r>
      <w:r w:rsidR="00C802EB" w:rsidRPr="000D59E8">
        <w:rPr>
          <w:rFonts w:ascii="Century Gothic" w:hAnsi="Century Gothic"/>
          <w:b/>
          <w:bCs/>
          <w:sz w:val="24"/>
          <w:szCs w:val="24"/>
        </w:rPr>
        <w:t>-</w:t>
      </w:r>
      <w:bookmarkEnd w:id="8"/>
      <w:r w:rsidR="00C802EB" w:rsidRPr="000D59E8">
        <w:rPr>
          <w:rFonts w:ascii="Century Gothic" w:hAnsi="Century Gothic"/>
          <w:sz w:val="24"/>
          <w:szCs w:val="24"/>
        </w:rPr>
        <w:t>U</w:t>
      </w:r>
      <w:r w:rsidRPr="000D59E8">
        <w:rPr>
          <w:rFonts w:ascii="Century Gothic" w:hAnsi="Century Gothic"/>
          <w:sz w:val="24"/>
          <w:szCs w:val="24"/>
        </w:rPr>
        <w:t>na observación nada más</w:t>
      </w:r>
      <w:r w:rsidR="00C802EB" w:rsidRPr="000D59E8">
        <w:rPr>
          <w:rFonts w:ascii="Century Gothic" w:hAnsi="Century Gothic"/>
          <w:sz w:val="24"/>
          <w:szCs w:val="24"/>
        </w:rPr>
        <w:t>,</w:t>
      </w:r>
      <w:r w:rsidRPr="000D59E8">
        <w:rPr>
          <w:rFonts w:ascii="Century Gothic" w:hAnsi="Century Gothic"/>
          <w:sz w:val="24"/>
          <w:szCs w:val="24"/>
        </w:rPr>
        <w:t xml:space="preserve"> está muy bien el </w:t>
      </w:r>
      <w:r w:rsidR="00C802EB" w:rsidRPr="000D59E8">
        <w:rPr>
          <w:rFonts w:ascii="Century Gothic" w:hAnsi="Century Gothic"/>
          <w:sz w:val="24"/>
          <w:szCs w:val="24"/>
        </w:rPr>
        <w:t>R</w:t>
      </w:r>
      <w:r w:rsidRPr="000D59E8">
        <w:rPr>
          <w:rFonts w:ascii="Century Gothic" w:hAnsi="Century Gothic"/>
          <w:sz w:val="24"/>
          <w:szCs w:val="24"/>
        </w:rPr>
        <w:t>eglamento</w:t>
      </w:r>
      <w:r w:rsidR="00C802EB" w:rsidRPr="000D59E8">
        <w:rPr>
          <w:rFonts w:ascii="Century Gothic" w:hAnsi="Century Gothic"/>
          <w:sz w:val="24"/>
          <w:szCs w:val="24"/>
        </w:rPr>
        <w:t>,</w:t>
      </w:r>
      <w:r w:rsidRPr="000D59E8">
        <w:rPr>
          <w:rFonts w:ascii="Century Gothic" w:hAnsi="Century Gothic"/>
          <w:sz w:val="24"/>
          <w:szCs w:val="24"/>
        </w:rPr>
        <w:t xml:space="preserve"> me gusta</w:t>
      </w:r>
      <w:r w:rsidR="0031270C">
        <w:rPr>
          <w:rFonts w:ascii="Century Gothic" w:hAnsi="Century Gothic"/>
          <w:sz w:val="24"/>
          <w:szCs w:val="24"/>
        </w:rPr>
        <w:t>;</w:t>
      </w:r>
      <w:r w:rsidR="00C802EB" w:rsidRPr="000D59E8">
        <w:rPr>
          <w:rFonts w:ascii="Century Gothic" w:hAnsi="Century Gothic"/>
          <w:sz w:val="24"/>
          <w:szCs w:val="24"/>
        </w:rPr>
        <w:t xml:space="preserve"> </w:t>
      </w:r>
      <w:r w:rsidRPr="000D59E8">
        <w:rPr>
          <w:rFonts w:ascii="Century Gothic" w:hAnsi="Century Gothic"/>
          <w:sz w:val="24"/>
          <w:szCs w:val="24"/>
        </w:rPr>
        <w:t>hay situaciones que se queman parcelas y no se cuida</w:t>
      </w:r>
      <w:r w:rsidR="00C802EB" w:rsidRPr="000D59E8">
        <w:rPr>
          <w:rFonts w:ascii="Century Gothic" w:hAnsi="Century Gothic"/>
          <w:sz w:val="24"/>
          <w:szCs w:val="24"/>
        </w:rPr>
        <w:t>,</w:t>
      </w:r>
      <w:r w:rsidR="0031270C">
        <w:rPr>
          <w:rFonts w:ascii="Century Gothic" w:hAnsi="Century Gothic"/>
          <w:sz w:val="24"/>
          <w:szCs w:val="24"/>
        </w:rPr>
        <w:t xml:space="preserve"> </w:t>
      </w:r>
      <w:r w:rsidR="00C802EB" w:rsidRPr="000D59E8">
        <w:rPr>
          <w:rFonts w:ascii="Century Gothic" w:hAnsi="Century Gothic"/>
          <w:sz w:val="24"/>
          <w:szCs w:val="24"/>
        </w:rPr>
        <w:t xml:space="preserve">opino </w:t>
      </w:r>
      <w:r w:rsidRPr="000D59E8">
        <w:rPr>
          <w:rFonts w:ascii="Century Gothic" w:hAnsi="Century Gothic"/>
          <w:sz w:val="24"/>
          <w:szCs w:val="24"/>
        </w:rPr>
        <w:t>que debe llevar alguna sanción</w:t>
      </w:r>
      <w:r w:rsidR="00C802EB" w:rsidRPr="000D59E8">
        <w:rPr>
          <w:rFonts w:ascii="Century Gothic" w:hAnsi="Century Gothic"/>
          <w:sz w:val="24"/>
          <w:szCs w:val="24"/>
        </w:rPr>
        <w:t xml:space="preserve">, porque </w:t>
      </w:r>
      <w:r w:rsidRPr="000D59E8">
        <w:rPr>
          <w:rFonts w:ascii="Century Gothic" w:hAnsi="Century Gothic"/>
          <w:sz w:val="24"/>
          <w:szCs w:val="24"/>
        </w:rPr>
        <w:t>si dejamos libre todo</w:t>
      </w:r>
      <w:r w:rsidR="00C802EB" w:rsidRPr="000D59E8">
        <w:rPr>
          <w:rFonts w:ascii="Century Gothic" w:hAnsi="Century Gothic"/>
          <w:sz w:val="24"/>
          <w:szCs w:val="24"/>
        </w:rPr>
        <w:t>,</w:t>
      </w:r>
      <w:r w:rsidRPr="000D59E8">
        <w:rPr>
          <w:rFonts w:ascii="Century Gothic" w:hAnsi="Century Gothic"/>
          <w:sz w:val="24"/>
          <w:szCs w:val="24"/>
        </w:rPr>
        <w:t xml:space="preserve"> si no hay una sanción que</w:t>
      </w:r>
      <w:r w:rsidR="0031270C">
        <w:rPr>
          <w:rFonts w:ascii="Century Gothic" w:hAnsi="Century Gothic"/>
          <w:sz w:val="24"/>
          <w:szCs w:val="24"/>
        </w:rPr>
        <w:t xml:space="preserve"> vaya </w:t>
      </w:r>
      <w:r w:rsidR="00C802EB" w:rsidRPr="000D59E8">
        <w:rPr>
          <w:rFonts w:ascii="Century Gothic" w:hAnsi="Century Gothic"/>
          <w:sz w:val="24"/>
          <w:szCs w:val="24"/>
        </w:rPr>
        <w:t>con</w:t>
      </w:r>
      <w:r w:rsidRPr="000D59E8">
        <w:rPr>
          <w:rFonts w:ascii="Century Gothic" w:hAnsi="Century Gothic"/>
          <w:sz w:val="24"/>
          <w:szCs w:val="24"/>
        </w:rPr>
        <w:t xml:space="preserve"> responsabilidad, también para las personas</w:t>
      </w:r>
      <w:r w:rsidR="0031270C">
        <w:rPr>
          <w:rFonts w:ascii="Century Gothic" w:hAnsi="Century Gothic"/>
          <w:sz w:val="24"/>
          <w:szCs w:val="24"/>
        </w:rPr>
        <w:t>,</w:t>
      </w:r>
      <w:r w:rsidRPr="000D59E8">
        <w:rPr>
          <w:rFonts w:ascii="Century Gothic" w:hAnsi="Century Gothic"/>
          <w:sz w:val="24"/>
          <w:szCs w:val="24"/>
        </w:rPr>
        <w:t xml:space="preserve"> debe</w:t>
      </w:r>
      <w:r w:rsidR="0031270C">
        <w:rPr>
          <w:rFonts w:ascii="Century Gothic" w:hAnsi="Century Gothic"/>
          <w:sz w:val="24"/>
          <w:szCs w:val="24"/>
        </w:rPr>
        <w:t>n</w:t>
      </w:r>
      <w:r w:rsidRPr="000D59E8">
        <w:rPr>
          <w:rFonts w:ascii="Century Gothic" w:hAnsi="Century Gothic"/>
          <w:sz w:val="24"/>
          <w:szCs w:val="24"/>
        </w:rPr>
        <w:t xml:space="preserve"> de </w:t>
      </w:r>
      <w:r w:rsidR="00C802EB" w:rsidRPr="000D59E8">
        <w:rPr>
          <w:rFonts w:ascii="Century Gothic" w:hAnsi="Century Gothic"/>
          <w:sz w:val="24"/>
          <w:szCs w:val="24"/>
        </w:rPr>
        <w:t xml:space="preserve">hacerse responsables, </w:t>
      </w:r>
      <w:r w:rsidRPr="000D59E8">
        <w:rPr>
          <w:rFonts w:ascii="Century Gothic" w:hAnsi="Century Gothic"/>
          <w:sz w:val="24"/>
          <w:szCs w:val="24"/>
        </w:rPr>
        <w:t>porque</w:t>
      </w:r>
      <w:r w:rsidR="00C802EB" w:rsidRPr="000D59E8">
        <w:rPr>
          <w:rFonts w:ascii="Century Gothic" w:hAnsi="Century Gothic"/>
          <w:sz w:val="24"/>
          <w:szCs w:val="24"/>
        </w:rPr>
        <w:t xml:space="preserve"> </w:t>
      </w:r>
      <w:r w:rsidRPr="000D59E8">
        <w:rPr>
          <w:rFonts w:ascii="Century Gothic" w:hAnsi="Century Gothic"/>
          <w:sz w:val="24"/>
          <w:szCs w:val="24"/>
        </w:rPr>
        <w:t>va la guardia forestal, van todos</w:t>
      </w:r>
      <w:r w:rsidR="00C802EB" w:rsidRPr="000D59E8">
        <w:rPr>
          <w:rFonts w:ascii="Century Gothic" w:hAnsi="Century Gothic"/>
          <w:sz w:val="24"/>
          <w:szCs w:val="24"/>
        </w:rPr>
        <w:t xml:space="preserve">, </w:t>
      </w:r>
      <w:r w:rsidRPr="000D59E8">
        <w:rPr>
          <w:rFonts w:ascii="Century Gothic" w:hAnsi="Century Gothic"/>
          <w:sz w:val="24"/>
          <w:szCs w:val="24"/>
        </w:rPr>
        <w:t>pero hay muchas veces imprudencia</w:t>
      </w:r>
      <w:r w:rsidR="0031270C">
        <w:rPr>
          <w:rFonts w:ascii="Century Gothic" w:hAnsi="Century Gothic"/>
          <w:sz w:val="24"/>
          <w:szCs w:val="24"/>
        </w:rPr>
        <w:t>,</w:t>
      </w:r>
      <w:r w:rsidRPr="000D59E8">
        <w:rPr>
          <w:rFonts w:ascii="Century Gothic" w:hAnsi="Century Gothic"/>
          <w:sz w:val="24"/>
          <w:szCs w:val="24"/>
        </w:rPr>
        <w:t xml:space="preserve"> que debe </w:t>
      </w:r>
      <w:r w:rsidR="00C802EB" w:rsidRPr="000D59E8">
        <w:rPr>
          <w:rFonts w:ascii="Century Gothic" w:hAnsi="Century Gothic"/>
          <w:sz w:val="24"/>
          <w:szCs w:val="24"/>
        </w:rPr>
        <w:t xml:space="preserve">traer </w:t>
      </w:r>
      <w:r w:rsidRPr="000D59E8">
        <w:rPr>
          <w:rFonts w:ascii="Century Gothic" w:hAnsi="Century Gothic"/>
          <w:sz w:val="24"/>
          <w:szCs w:val="24"/>
        </w:rPr>
        <w:t>sanciones, yo creo</w:t>
      </w:r>
      <w:r w:rsidR="00B75E02" w:rsidRPr="000D59E8">
        <w:rPr>
          <w:rFonts w:ascii="Century Gothic" w:hAnsi="Century Gothic"/>
          <w:sz w:val="24"/>
          <w:szCs w:val="24"/>
        </w:rPr>
        <w:t xml:space="preserve">, </w:t>
      </w:r>
      <w:r w:rsidRPr="000D59E8">
        <w:rPr>
          <w:rFonts w:ascii="Century Gothic" w:hAnsi="Century Gothic"/>
          <w:sz w:val="24"/>
          <w:szCs w:val="24"/>
        </w:rPr>
        <w:t>que también se debe de pedir</w:t>
      </w:r>
      <w:r w:rsidR="00B75E02" w:rsidRPr="000D59E8">
        <w:rPr>
          <w:rFonts w:ascii="Century Gothic" w:hAnsi="Century Gothic"/>
          <w:sz w:val="24"/>
          <w:szCs w:val="24"/>
        </w:rPr>
        <w:t xml:space="preserve"> </w:t>
      </w:r>
      <w:r w:rsidRPr="000D59E8">
        <w:rPr>
          <w:rFonts w:ascii="Century Gothic" w:hAnsi="Century Gothic"/>
          <w:sz w:val="24"/>
          <w:szCs w:val="24"/>
        </w:rPr>
        <w:t>permiso</w:t>
      </w:r>
      <w:r w:rsidR="00B75E02" w:rsidRPr="000D59E8">
        <w:rPr>
          <w:rFonts w:ascii="Century Gothic" w:hAnsi="Century Gothic"/>
          <w:sz w:val="24"/>
          <w:szCs w:val="24"/>
        </w:rPr>
        <w:t>,</w:t>
      </w:r>
      <w:r w:rsidRPr="000D59E8">
        <w:rPr>
          <w:rFonts w:ascii="Century Gothic" w:hAnsi="Century Gothic"/>
          <w:sz w:val="24"/>
          <w:szCs w:val="24"/>
        </w:rPr>
        <w:t xml:space="preserve"> </w:t>
      </w:r>
      <w:r w:rsidR="00B75E02" w:rsidRPr="000D59E8">
        <w:rPr>
          <w:rFonts w:ascii="Century Gothic" w:hAnsi="Century Gothic"/>
          <w:sz w:val="24"/>
          <w:szCs w:val="24"/>
        </w:rPr>
        <w:t>para eso</w:t>
      </w:r>
      <w:r w:rsidR="0031270C">
        <w:rPr>
          <w:rFonts w:ascii="Century Gothic" w:hAnsi="Century Gothic"/>
          <w:sz w:val="24"/>
          <w:szCs w:val="24"/>
        </w:rPr>
        <w:t>,</w:t>
      </w:r>
      <w:r w:rsidR="00B75E02" w:rsidRPr="000D59E8">
        <w:rPr>
          <w:rFonts w:ascii="Century Gothic" w:hAnsi="Century Gothic"/>
          <w:sz w:val="24"/>
          <w:szCs w:val="24"/>
        </w:rPr>
        <w:t xml:space="preserve"> está</w:t>
      </w:r>
      <w:r w:rsidRPr="000D59E8">
        <w:rPr>
          <w:rFonts w:ascii="Century Gothic" w:hAnsi="Century Gothic"/>
          <w:sz w:val="24"/>
          <w:szCs w:val="24"/>
        </w:rPr>
        <w:t xml:space="preserve"> fomento agropecuario</w:t>
      </w:r>
      <w:r w:rsidR="0031270C">
        <w:rPr>
          <w:rFonts w:ascii="Century Gothic" w:hAnsi="Century Gothic"/>
          <w:sz w:val="24"/>
          <w:szCs w:val="24"/>
        </w:rPr>
        <w:t xml:space="preserve">; </w:t>
      </w:r>
      <w:r w:rsidRPr="000D59E8">
        <w:rPr>
          <w:rFonts w:ascii="Century Gothic" w:hAnsi="Century Gothic"/>
          <w:sz w:val="24"/>
          <w:szCs w:val="24"/>
        </w:rPr>
        <w:t>v</w:t>
      </w:r>
      <w:r w:rsidR="00B75E02" w:rsidRPr="000D59E8">
        <w:rPr>
          <w:rFonts w:ascii="Century Gothic" w:hAnsi="Century Gothic"/>
          <w:sz w:val="24"/>
          <w:szCs w:val="24"/>
        </w:rPr>
        <w:t>oy</w:t>
      </w:r>
      <w:r w:rsidRPr="000D59E8">
        <w:rPr>
          <w:rFonts w:ascii="Century Gothic" w:hAnsi="Century Gothic"/>
          <w:sz w:val="24"/>
          <w:szCs w:val="24"/>
        </w:rPr>
        <w:t xml:space="preserve"> a quemar</w:t>
      </w:r>
      <w:r w:rsidR="000D59E8" w:rsidRPr="000D59E8">
        <w:rPr>
          <w:rFonts w:ascii="Century Gothic" w:hAnsi="Century Gothic"/>
          <w:sz w:val="24"/>
          <w:szCs w:val="24"/>
        </w:rPr>
        <w:t xml:space="preserve"> </w:t>
      </w:r>
      <w:r w:rsidRPr="000D59E8">
        <w:rPr>
          <w:rFonts w:ascii="Century Gothic" w:hAnsi="Century Gothic"/>
          <w:sz w:val="24"/>
          <w:szCs w:val="24"/>
        </w:rPr>
        <w:t>tal día</w:t>
      </w:r>
      <w:r w:rsidR="00B75E02" w:rsidRPr="000D59E8">
        <w:rPr>
          <w:rFonts w:ascii="Century Gothic" w:hAnsi="Century Gothic"/>
          <w:sz w:val="24"/>
          <w:szCs w:val="24"/>
        </w:rPr>
        <w:t>,</w:t>
      </w:r>
      <w:r w:rsidRPr="000D59E8">
        <w:rPr>
          <w:rFonts w:ascii="Century Gothic" w:hAnsi="Century Gothic"/>
          <w:sz w:val="24"/>
          <w:szCs w:val="24"/>
        </w:rPr>
        <w:t xml:space="preserve"> tales horas tener ese permiso</w:t>
      </w:r>
      <w:r w:rsidR="000D59E8" w:rsidRPr="000D59E8">
        <w:rPr>
          <w:rFonts w:ascii="Century Gothic" w:hAnsi="Century Gothic"/>
          <w:sz w:val="24"/>
          <w:szCs w:val="24"/>
        </w:rPr>
        <w:t xml:space="preserve">, </w:t>
      </w:r>
      <w:r w:rsidRPr="000D59E8">
        <w:rPr>
          <w:rFonts w:ascii="Century Gothic" w:hAnsi="Century Gothic"/>
          <w:sz w:val="24"/>
          <w:szCs w:val="24"/>
        </w:rPr>
        <w:t>porque ahorita estamos en lluvia,</w:t>
      </w:r>
      <w:r w:rsidR="000D59E8" w:rsidRPr="000D59E8">
        <w:rPr>
          <w:rFonts w:ascii="Century Gothic" w:hAnsi="Century Gothic"/>
          <w:sz w:val="24"/>
          <w:szCs w:val="24"/>
        </w:rPr>
        <w:t xml:space="preserve"> pero en </w:t>
      </w:r>
      <w:r w:rsidRPr="000D59E8">
        <w:rPr>
          <w:rFonts w:ascii="Century Gothic" w:hAnsi="Century Gothic"/>
          <w:sz w:val="24"/>
          <w:szCs w:val="24"/>
        </w:rPr>
        <w:t>tiempo de calor</w:t>
      </w:r>
      <w:r w:rsidR="000D59E8" w:rsidRPr="000D59E8">
        <w:rPr>
          <w:rFonts w:ascii="Century Gothic" w:hAnsi="Century Gothic"/>
          <w:sz w:val="24"/>
          <w:szCs w:val="24"/>
        </w:rPr>
        <w:t xml:space="preserve"> se generan </w:t>
      </w:r>
      <w:r w:rsidRPr="000D59E8">
        <w:rPr>
          <w:rFonts w:ascii="Century Gothic" w:hAnsi="Century Gothic"/>
          <w:sz w:val="24"/>
          <w:szCs w:val="24"/>
        </w:rPr>
        <w:t>incendios</w:t>
      </w:r>
      <w:r w:rsidR="005B0E01">
        <w:rPr>
          <w:rFonts w:ascii="Century Gothic" w:hAnsi="Century Gothic"/>
          <w:sz w:val="24"/>
          <w:szCs w:val="24"/>
        </w:rPr>
        <w:t xml:space="preserve">, porque </w:t>
      </w:r>
      <w:r w:rsidRPr="000D59E8">
        <w:rPr>
          <w:rFonts w:ascii="Century Gothic" w:hAnsi="Century Gothic"/>
          <w:sz w:val="24"/>
          <w:szCs w:val="24"/>
        </w:rPr>
        <w:t>muchas veces no usa</w:t>
      </w:r>
      <w:r w:rsidR="005B0E01">
        <w:rPr>
          <w:rFonts w:ascii="Century Gothic" w:hAnsi="Century Gothic"/>
          <w:sz w:val="24"/>
          <w:szCs w:val="24"/>
        </w:rPr>
        <w:t>n</w:t>
      </w:r>
      <w:r w:rsidRPr="000D59E8">
        <w:rPr>
          <w:rFonts w:ascii="Century Gothic" w:hAnsi="Century Gothic"/>
          <w:sz w:val="24"/>
          <w:szCs w:val="24"/>
        </w:rPr>
        <w:t xml:space="preserve"> las medidas precautorias</w:t>
      </w:r>
      <w:r w:rsidR="000D59E8" w:rsidRPr="000D59E8">
        <w:rPr>
          <w:rFonts w:ascii="Century Gothic" w:hAnsi="Century Gothic"/>
          <w:sz w:val="24"/>
          <w:szCs w:val="24"/>
        </w:rPr>
        <w:t xml:space="preserve">, </w:t>
      </w:r>
      <w:r w:rsidRPr="000D59E8">
        <w:rPr>
          <w:rFonts w:ascii="Century Gothic" w:hAnsi="Century Gothic"/>
          <w:sz w:val="24"/>
          <w:szCs w:val="24"/>
        </w:rPr>
        <w:t>ósea ver la manera que si cae en eso</w:t>
      </w:r>
      <w:r w:rsidR="000D59E8" w:rsidRPr="000D59E8">
        <w:rPr>
          <w:rFonts w:ascii="Century Gothic" w:hAnsi="Century Gothic"/>
          <w:sz w:val="24"/>
          <w:szCs w:val="24"/>
        </w:rPr>
        <w:t>,</w:t>
      </w:r>
      <w:r w:rsidRPr="000D59E8">
        <w:rPr>
          <w:rFonts w:ascii="Century Gothic" w:hAnsi="Century Gothic"/>
          <w:sz w:val="24"/>
          <w:szCs w:val="24"/>
        </w:rPr>
        <w:t xml:space="preserve"> pued</w:t>
      </w:r>
      <w:r w:rsidR="000D59E8" w:rsidRPr="000D59E8">
        <w:rPr>
          <w:rFonts w:ascii="Century Gothic" w:hAnsi="Century Gothic"/>
          <w:sz w:val="24"/>
          <w:szCs w:val="24"/>
        </w:rPr>
        <w:t>an</w:t>
      </w:r>
      <w:r w:rsidRPr="000D59E8">
        <w:rPr>
          <w:rFonts w:ascii="Century Gothic" w:hAnsi="Century Gothic"/>
          <w:sz w:val="24"/>
          <w:szCs w:val="24"/>
        </w:rPr>
        <w:t xml:space="preserve"> </w:t>
      </w:r>
      <w:r w:rsidR="000D59E8" w:rsidRPr="000D59E8">
        <w:rPr>
          <w:rFonts w:ascii="Century Gothic" w:hAnsi="Century Gothic"/>
          <w:sz w:val="24"/>
          <w:szCs w:val="24"/>
        </w:rPr>
        <w:t>aplicar</w:t>
      </w:r>
      <w:r w:rsidRPr="000D59E8">
        <w:rPr>
          <w:rFonts w:ascii="Century Gothic" w:hAnsi="Century Gothic"/>
          <w:sz w:val="24"/>
          <w:szCs w:val="24"/>
        </w:rPr>
        <w:t xml:space="preserve"> alguna sanción también</w:t>
      </w:r>
      <w:r w:rsidR="000D59E8" w:rsidRPr="000D59E8">
        <w:rPr>
          <w:rFonts w:ascii="Century Gothic" w:hAnsi="Century Gothic"/>
          <w:sz w:val="24"/>
          <w:szCs w:val="24"/>
        </w:rPr>
        <w:t>.</w:t>
      </w:r>
      <w:r w:rsidR="000D59E8">
        <w:rPr>
          <w:rFonts w:ascii="Century Gothic" w:hAnsi="Century Gothic"/>
          <w:sz w:val="24"/>
          <w:szCs w:val="24"/>
        </w:rPr>
        <w:t xml:space="preserve">   </w:t>
      </w:r>
    </w:p>
    <w:p w14:paraId="2EF05F9C" w14:textId="1B11E8F4" w:rsidR="006D31E6" w:rsidRDefault="003F7D62" w:rsidP="006D31E6">
      <w:pPr>
        <w:jc w:val="both"/>
        <w:rPr>
          <w:rFonts w:ascii="Century Gothic" w:hAnsi="Century Gothic"/>
          <w:sz w:val="24"/>
          <w:szCs w:val="24"/>
        </w:rPr>
      </w:pPr>
      <w:bookmarkStart w:id="9" w:name="_Hlk112236371"/>
      <w:r w:rsidRPr="006D31E6">
        <w:rPr>
          <w:rFonts w:ascii="Century Gothic" w:hAnsi="Century Gothic" w:cs="Arial"/>
          <w:b/>
          <w:sz w:val="24"/>
          <w:szCs w:val="24"/>
        </w:rPr>
        <w:t xml:space="preserve">Regidor Diego Franco </w:t>
      </w:r>
      <w:r w:rsidRPr="006D31E6">
        <w:rPr>
          <w:rFonts w:ascii="Century Gothic" w:hAnsi="Century Gothic"/>
          <w:b/>
          <w:sz w:val="24"/>
          <w:szCs w:val="24"/>
          <w:lang w:eastAsia="es-ES"/>
        </w:rPr>
        <w:t>Jiménez</w:t>
      </w:r>
      <w:r w:rsidRPr="006D31E6">
        <w:rPr>
          <w:rFonts w:ascii="Century Gothic" w:hAnsi="Century Gothic" w:cs="Arial"/>
          <w:b/>
          <w:sz w:val="24"/>
          <w:szCs w:val="24"/>
        </w:rPr>
        <w:t>. -</w:t>
      </w:r>
      <w:bookmarkEnd w:id="9"/>
      <w:r w:rsidR="008761D4">
        <w:rPr>
          <w:rFonts w:ascii="Century Gothic" w:hAnsi="Century Gothic"/>
          <w:sz w:val="24"/>
          <w:szCs w:val="24"/>
        </w:rPr>
        <w:t>Y</w:t>
      </w:r>
      <w:r w:rsidR="006D31E6" w:rsidRPr="006D31E6">
        <w:rPr>
          <w:rFonts w:ascii="Century Gothic" w:hAnsi="Century Gothic"/>
          <w:sz w:val="24"/>
          <w:szCs w:val="24"/>
        </w:rPr>
        <w:t>a hay sanciones la ventaja es que hoy vamos a tener tiempo de ejercerlas, y creo que hoy por ejemplo los ejidos tienen una gran coordinación</w:t>
      </w:r>
      <w:r w:rsidR="005B0E01">
        <w:rPr>
          <w:rFonts w:ascii="Century Gothic" w:hAnsi="Century Gothic"/>
          <w:sz w:val="24"/>
          <w:szCs w:val="24"/>
        </w:rPr>
        <w:t xml:space="preserve"> en </w:t>
      </w:r>
      <w:r w:rsidR="006D31E6" w:rsidRPr="006D31E6">
        <w:rPr>
          <w:rFonts w:ascii="Century Gothic" w:hAnsi="Century Gothic"/>
          <w:sz w:val="24"/>
          <w:szCs w:val="24"/>
        </w:rPr>
        <w:t>el tema de la quema</w:t>
      </w:r>
      <w:r w:rsidR="005B0E01">
        <w:rPr>
          <w:rFonts w:ascii="Century Gothic" w:hAnsi="Century Gothic"/>
          <w:sz w:val="24"/>
          <w:szCs w:val="24"/>
        </w:rPr>
        <w:t>,</w:t>
      </w:r>
      <w:r w:rsidR="006D31E6" w:rsidRPr="006D31E6">
        <w:rPr>
          <w:rFonts w:ascii="Century Gothic" w:hAnsi="Century Gothic"/>
          <w:sz w:val="24"/>
          <w:szCs w:val="24"/>
        </w:rPr>
        <w:t xml:space="preserve"> nos ha tocado acompañar al director, sobre todo protección civil que tiene una buena coordinación y se ponen de acuerdo</w:t>
      </w:r>
      <w:r w:rsidR="005B0E01">
        <w:rPr>
          <w:rFonts w:ascii="Century Gothic" w:hAnsi="Century Gothic"/>
          <w:sz w:val="24"/>
          <w:szCs w:val="24"/>
        </w:rPr>
        <w:t xml:space="preserve">, </w:t>
      </w:r>
      <w:r w:rsidR="006D31E6" w:rsidRPr="006D31E6">
        <w:rPr>
          <w:rFonts w:ascii="Century Gothic" w:hAnsi="Century Gothic"/>
          <w:sz w:val="24"/>
          <w:szCs w:val="24"/>
        </w:rPr>
        <w:t>los ejidos han estado ayudando mucho, en el tema de capacitación</w:t>
      </w:r>
      <w:r w:rsidR="005B0E01">
        <w:rPr>
          <w:rFonts w:ascii="Century Gothic" w:hAnsi="Century Gothic"/>
          <w:sz w:val="24"/>
          <w:szCs w:val="24"/>
        </w:rPr>
        <w:t>.</w:t>
      </w:r>
      <w:r w:rsidR="006D31E6" w:rsidRPr="006D31E6">
        <w:rPr>
          <w:rFonts w:ascii="Century Gothic" w:hAnsi="Century Gothic"/>
          <w:sz w:val="24"/>
          <w:szCs w:val="24"/>
        </w:rPr>
        <w:t xml:space="preserve"> </w:t>
      </w:r>
      <w:r w:rsidR="005B0E01">
        <w:rPr>
          <w:rFonts w:ascii="Century Gothic" w:hAnsi="Century Gothic"/>
          <w:sz w:val="24"/>
          <w:szCs w:val="24"/>
        </w:rPr>
        <w:t>E</w:t>
      </w:r>
      <w:r w:rsidR="006D31E6" w:rsidRPr="006D31E6">
        <w:rPr>
          <w:rFonts w:ascii="Century Gothic" w:hAnsi="Century Gothic"/>
          <w:sz w:val="24"/>
          <w:szCs w:val="24"/>
        </w:rPr>
        <w:t xml:space="preserve">ntonces si hay, y es importante no soltar el </w:t>
      </w:r>
      <w:r w:rsidR="005B0E01">
        <w:rPr>
          <w:rFonts w:ascii="Century Gothic" w:hAnsi="Century Gothic"/>
          <w:sz w:val="24"/>
          <w:szCs w:val="24"/>
        </w:rPr>
        <w:t>tema.</w:t>
      </w:r>
      <w:r w:rsidR="006D31E6" w:rsidRPr="006D31E6">
        <w:rPr>
          <w:rFonts w:ascii="Century Gothic" w:hAnsi="Century Gothic"/>
          <w:sz w:val="24"/>
          <w:szCs w:val="24"/>
        </w:rPr>
        <w:t xml:space="preserve"> </w:t>
      </w:r>
    </w:p>
    <w:p w14:paraId="03E327C1" w14:textId="4CE140FC" w:rsidR="006D31E6" w:rsidRDefault="006D31E6" w:rsidP="006D31E6">
      <w:pPr>
        <w:jc w:val="both"/>
        <w:rPr>
          <w:rFonts w:ascii="Century Gothic" w:hAnsi="Century Gothic"/>
          <w:sz w:val="24"/>
          <w:szCs w:val="24"/>
        </w:rPr>
      </w:pPr>
      <w:r w:rsidRPr="000D59E8">
        <w:rPr>
          <w:rFonts w:ascii="Century Gothic" w:hAnsi="Century Gothic"/>
          <w:b/>
          <w:sz w:val="24"/>
          <w:szCs w:val="24"/>
        </w:rPr>
        <w:t>Invitado José Ludvig Estrada Virgen, director de Turismo</w:t>
      </w:r>
      <w:r w:rsidRPr="000D59E8">
        <w:rPr>
          <w:rFonts w:ascii="Century Gothic" w:hAnsi="Century Gothic"/>
          <w:b/>
          <w:bCs/>
          <w:sz w:val="24"/>
          <w:szCs w:val="24"/>
        </w:rPr>
        <w:t>. -</w:t>
      </w:r>
      <w:r>
        <w:rPr>
          <w:rFonts w:ascii="Century Gothic" w:hAnsi="Century Gothic"/>
          <w:sz w:val="24"/>
          <w:szCs w:val="24"/>
        </w:rPr>
        <w:t>P</w:t>
      </w:r>
      <w:r w:rsidRPr="006D31E6">
        <w:rPr>
          <w:rFonts w:ascii="Century Gothic" w:hAnsi="Century Gothic"/>
          <w:sz w:val="24"/>
          <w:szCs w:val="24"/>
        </w:rPr>
        <w:t>orque tenemos la montaña</w:t>
      </w:r>
      <w:r w:rsidR="000A0316">
        <w:rPr>
          <w:rFonts w:ascii="Century Gothic" w:hAnsi="Century Gothic"/>
          <w:sz w:val="24"/>
          <w:szCs w:val="24"/>
        </w:rPr>
        <w:t>,</w:t>
      </w:r>
      <w:r w:rsidRPr="006D31E6">
        <w:rPr>
          <w:rFonts w:ascii="Century Gothic" w:hAnsi="Century Gothic"/>
          <w:sz w:val="24"/>
          <w:szCs w:val="24"/>
        </w:rPr>
        <w:t xml:space="preserve"> espectacular turística y todo, pero hay días qu</w:t>
      </w:r>
      <w:r w:rsidR="000A0316">
        <w:rPr>
          <w:rFonts w:ascii="Century Gothic" w:hAnsi="Century Gothic"/>
          <w:sz w:val="24"/>
          <w:szCs w:val="24"/>
        </w:rPr>
        <w:t xml:space="preserve">e se reportan los incendios van </w:t>
      </w:r>
      <w:r w:rsidRPr="006D31E6">
        <w:rPr>
          <w:rFonts w:ascii="Century Gothic" w:hAnsi="Century Gothic"/>
          <w:sz w:val="24"/>
          <w:szCs w:val="24"/>
        </w:rPr>
        <w:t>bomberos</w:t>
      </w:r>
      <w:r w:rsidR="000A0316">
        <w:rPr>
          <w:rFonts w:ascii="Century Gothic" w:hAnsi="Century Gothic"/>
          <w:sz w:val="24"/>
          <w:szCs w:val="24"/>
        </w:rPr>
        <w:t xml:space="preserve"> y </w:t>
      </w:r>
      <w:r w:rsidRPr="006D31E6">
        <w:rPr>
          <w:rFonts w:ascii="Century Gothic" w:hAnsi="Century Gothic"/>
          <w:sz w:val="24"/>
          <w:szCs w:val="24"/>
        </w:rPr>
        <w:t>protección civil, pero</w:t>
      </w:r>
      <w:r w:rsidR="000A0316">
        <w:rPr>
          <w:rFonts w:ascii="Century Gothic" w:hAnsi="Century Gothic"/>
          <w:sz w:val="24"/>
          <w:szCs w:val="24"/>
        </w:rPr>
        <w:t xml:space="preserve"> en ocasiones </w:t>
      </w:r>
      <w:r w:rsidRPr="006D31E6">
        <w:rPr>
          <w:rFonts w:ascii="Century Gothic" w:hAnsi="Century Gothic"/>
          <w:sz w:val="24"/>
          <w:szCs w:val="24"/>
        </w:rPr>
        <w:t>son intencion</w:t>
      </w:r>
      <w:r w:rsidR="000A0316">
        <w:rPr>
          <w:rFonts w:ascii="Century Gothic" w:hAnsi="Century Gothic"/>
          <w:sz w:val="24"/>
          <w:szCs w:val="24"/>
        </w:rPr>
        <w:t xml:space="preserve">ales </w:t>
      </w:r>
      <w:r w:rsidRPr="006D31E6">
        <w:rPr>
          <w:rFonts w:ascii="Century Gothic" w:hAnsi="Century Gothic"/>
          <w:sz w:val="24"/>
          <w:szCs w:val="24"/>
        </w:rPr>
        <w:t>para hacer casas con vista</w:t>
      </w:r>
      <w:r w:rsidR="000A0316">
        <w:rPr>
          <w:rFonts w:ascii="Century Gothic" w:hAnsi="Century Gothic"/>
          <w:sz w:val="24"/>
          <w:szCs w:val="24"/>
        </w:rPr>
        <w:t>.</w:t>
      </w:r>
      <w:r w:rsidRPr="006D31E6">
        <w:rPr>
          <w:rFonts w:ascii="Century Gothic" w:hAnsi="Century Gothic"/>
          <w:sz w:val="24"/>
          <w:szCs w:val="24"/>
        </w:rPr>
        <w:t xml:space="preserve"> </w:t>
      </w:r>
      <w:r w:rsidR="000A0316" w:rsidRPr="006D31E6">
        <w:rPr>
          <w:rFonts w:ascii="Century Gothic" w:hAnsi="Century Gothic"/>
          <w:sz w:val="24"/>
          <w:szCs w:val="24"/>
        </w:rPr>
        <w:t>Ó</w:t>
      </w:r>
      <w:r w:rsidRPr="006D31E6">
        <w:rPr>
          <w:rFonts w:ascii="Century Gothic" w:hAnsi="Century Gothic"/>
          <w:sz w:val="24"/>
          <w:szCs w:val="24"/>
        </w:rPr>
        <w:t>sea</w:t>
      </w:r>
      <w:r w:rsidR="000A0316">
        <w:rPr>
          <w:rFonts w:ascii="Century Gothic" w:hAnsi="Century Gothic"/>
          <w:sz w:val="24"/>
          <w:szCs w:val="24"/>
        </w:rPr>
        <w:t>,</w:t>
      </w:r>
      <w:r w:rsidRPr="006D31E6">
        <w:rPr>
          <w:rFonts w:ascii="Century Gothic" w:hAnsi="Century Gothic"/>
          <w:sz w:val="24"/>
          <w:szCs w:val="24"/>
        </w:rPr>
        <w:t xml:space="preserve"> es mejor que pidan un permiso y se</w:t>
      </w:r>
      <w:r w:rsidR="000A0316">
        <w:rPr>
          <w:rFonts w:ascii="Century Gothic" w:hAnsi="Century Gothic"/>
          <w:sz w:val="24"/>
          <w:szCs w:val="24"/>
        </w:rPr>
        <w:t xml:space="preserve"> lleve conforme al permiso, </w:t>
      </w:r>
      <w:r w:rsidRPr="006D31E6">
        <w:rPr>
          <w:rFonts w:ascii="Century Gothic" w:hAnsi="Century Gothic"/>
          <w:sz w:val="24"/>
          <w:szCs w:val="24"/>
        </w:rPr>
        <w:t xml:space="preserve">porque a veces se pasa los incendios </w:t>
      </w:r>
      <w:r w:rsidR="000A0316">
        <w:rPr>
          <w:rFonts w:ascii="Century Gothic" w:hAnsi="Century Gothic"/>
          <w:sz w:val="24"/>
          <w:szCs w:val="24"/>
        </w:rPr>
        <w:t>y eso no debe pasar.</w:t>
      </w:r>
    </w:p>
    <w:p w14:paraId="4686265A" w14:textId="009F94D2" w:rsidR="005D416E" w:rsidRDefault="0000788B" w:rsidP="005D416E">
      <w:pPr>
        <w:jc w:val="both"/>
        <w:rPr>
          <w:rFonts w:ascii="Century Gothic" w:hAnsi="Century Gothic"/>
          <w:sz w:val="24"/>
          <w:szCs w:val="24"/>
        </w:rPr>
      </w:pPr>
      <w:r w:rsidRPr="006D31E6">
        <w:rPr>
          <w:rFonts w:ascii="Century Gothic" w:hAnsi="Century Gothic" w:cs="Arial"/>
          <w:b/>
          <w:sz w:val="24"/>
          <w:szCs w:val="24"/>
        </w:rPr>
        <w:t xml:space="preserve">Regidor Diego Franco </w:t>
      </w:r>
      <w:r w:rsidRPr="006D31E6">
        <w:rPr>
          <w:rFonts w:ascii="Century Gothic" w:hAnsi="Century Gothic"/>
          <w:b/>
          <w:sz w:val="24"/>
          <w:szCs w:val="24"/>
          <w:lang w:eastAsia="es-ES"/>
        </w:rPr>
        <w:t>Jiménez</w:t>
      </w:r>
      <w:r w:rsidRPr="006D31E6">
        <w:rPr>
          <w:rFonts w:ascii="Century Gothic" w:hAnsi="Century Gothic" w:cs="Arial"/>
          <w:b/>
          <w:sz w:val="24"/>
          <w:szCs w:val="24"/>
        </w:rPr>
        <w:t>. -</w:t>
      </w:r>
      <w:r w:rsidR="006D31E6">
        <w:rPr>
          <w:rFonts w:ascii="Century Gothic" w:hAnsi="Century Gothic"/>
        </w:rPr>
        <w:t>.</w:t>
      </w:r>
      <w:r w:rsidR="008761D4" w:rsidRPr="008761D4">
        <w:rPr>
          <w:rFonts w:ascii="Century Gothic" w:hAnsi="Century Gothic"/>
          <w:sz w:val="24"/>
          <w:szCs w:val="24"/>
        </w:rPr>
        <w:t xml:space="preserve"> </w:t>
      </w:r>
      <w:r w:rsidR="008761D4" w:rsidRPr="006D31E6">
        <w:rPr>
          <w:rFonts w:ascii="Century Gothic" w:hAnsi="Century Gothic"/>
          <w:sz w:val="24"/>
          <w:szCs w:val="24"/>
        </w:rPr>
        <w:t>En sí</w:t>
      </w:r>
      <w:r w:rsidR="008761D4">
        <w:rPr>
          <w:rFonts w:ascii="Century Gothic" w:hAnsi="Century Gothic"/>
          <w:sz w:val="24"/>
          <w:szCs w:val="24"/>
        </w:rPr>
        <w:t xml:space="preserve">, las sanciones </w:t>
      </w:r>
      <w:r w:rsidR="006D31E6" w:rsidRPr="006D31E6">
        <w:rPr>
          <w:rFonts w:ascii="Century Gothic" w:hAnsi="Century Gothic"/>
          <w:sz w:val="24"/>
          <w:szCs w:val="24"/>
        </w:rPr>
        <w:t>viene</w:t>
      </w:r>
      <w:r w:rsidR="008761D4">
        <w:rPr>
          <w:rFonts w:ascii="Century Gothic" w:hAnsi="Century Gothic"/>
          <w:sz w:val="24"/>
          <w:szCs w:val="24"/>
        </w:rPr>
        <w:t>n</w:t>
      </w:r>
      <w:r w:rsidR="006D31E6" w:rsidRPr="006D31E6">
        <w:rPr>
          <w:rFonts w:ascii="Century Gothic" w:hAnsi="Century Gothic"/>
          <w:sz w:val="24"/>
          <w:szCs w:val="24"/>
        </w:rPr>
        <w:t xml:space="preserve"> en el capítulo séptimo, por eso hoy nada más estamos hasta el cuarto, la idea es terminar el pesquero y ya viene lo que son infracciones y sanciones dentro de los recursos porque al final el </w:t>
      </w:r>
      <w:r w:rsidR="008761D4">
        <w:rPr>
          <w:rFonts w:ascii="Century Gothic" w:hAnsi="Century Gothic"/>
          <w:sz w:val="24"/>
          <w:szCs w:val="24"/>
        </w:rPr>
        <w:t>R</w:t>
      </w:r>
      <w:r w:rsidR="006D31E6" w:rsidRPr="006D31E6">
        <w:rPr>
          <w:rFonts w:ascii="Century Gothic" w:hAnsi="Century Gothic"/>
          <w:sz w:val="24"/>
          <w:szCs w:val="24"/>
        </w:rPr>
        <w:t>eglamento tiene que</w:t>
      </w:r>
      <w:r w:rsidR="008761D4">
        <w:rPr>
          <w:rFonts w:ascii="Century Gothic" w:hAnsi="Century Gothic"/>
          <w:sz w:val="24"/>
          <w:szCs w:val="24"/>
        </w:rPr>
        <w:t xml:space="preserve"> contemplarlo,</w:t>
      </w:r>
      <w:r w:rsidR="006D31E6" w:rsidRPr="006D31E6">
        <w:rPr>
          <w:rFonts w:ascii="Century Gothic" w:hAnsi="Century Gothic"/>
          <w:sz w:val="24"/>
          <w:szCs w:val="24"/>
        </w:rPr>
        <w:t xml:space="preserve"> ósea tiene que traer consecuencias</w:t>
      </w:r>
      <w:r w:rsidR="008761D4">
        <w:rPr>
          <w:rFonts w:ascii="Century Gothic" w:hAnsi="Century Gothic"/>
          <w:sz w:val="24"/>
          <w:szCs w:val="24"/>
        </w:rPr>
        <w:t xml:space="preserve">, </w:t>
      </w:r>
      <w:r w:rsidR="006D31E6" w:rsidRPr="006D31E6">
        <w:rPr>
          <w:rFonts w:ascii="Century Gothic" w:hAnsi="Century Gothic"/>
          <w:sz w:val="24"/>
          <w:szCs w:val="24"/>
        </w:rPr>
        <w:t>en caso de que no se respete</w:t>
      </w:r>
      <w:r w:rsidR="008761D4">
        <w:rPr>
          <w:rFonts w:ascii="Century Gothic" w:hAnsi="Century Gothic"/>
          <w:sz w:val="24"/>
          <w:szCs w:val="24"/>
        </w:rPr>
        <w:t>. La</w:t>
      </w:r>
      <w:r w:rsidR="006D31E6" w:rsidRPr="006D31E6">
        <w:rPr>
          <w:rFonts w:ascii="Century Gothic" w:hAnsi="Century Gothic"/>
          <w:sz w:val="24"/>
          <w:szCs w:val="24"/>
        </w:rPr>
        <w:t xml:space="preserve"> idea </w:t>
      </w:r>
      <w:r w:rsidR="008761D4">
        <w:rPr>
          <w:rFonts w:ascii="Century Gothic" w:hAnsi="Century Gothic"/>
          <w:sz w:val="24"/>
          <w:szCs w:val="24"/>
        </w:rPr>
        <w:t>es no,</w:t>
      </w:r>
      <w:r w:rsidR="006D31E6" w:rsidRPr="006D31E6">
        <w:rPr>
          <w:rFonts w:ascii="Century Gothic" w:hAnsi="Century Gothic"/>
          <w:sz w:val="24"/>
          <w:szCs w:val="24"/>
        </w:rPr>
        <w:t xml:space="preserve"> saturarnos</w:t>
      </w:r>
      <w:r w:rsidR="008761D4">
        <w:rPr>
          <w:rFonts w:ascii="Century Gothic" w:hAnsi="Century Gothic"/>
          <w:sz w:val="24"/>
          <w:szCs w:val="24"/>
        </w:rPr>
        <w:t>,</w:t>
      </w:r>
      <w:r w:rsidR="006D31E6" w:rsidRPr="006D31E6">
        <w:rPr>
          <w:rFonts w:ascii="Century Gothic" w:hAnsi="Century Gothic"/>
          <w:sz w:val="24"/>
          <w:szCs w:val="24"/>
        </w:rPr>
        <w:t xml:space="preserve"> </w:t>
      </w:r>
      <w:r w:rsidR="008761D4">
        <w:rPr>
          <w:rFonts w:ascii="Century Gothic" w:hAnsi="Century Gothic"/>
          <w:sz w:val="24"/>
          <w:szCs w:val="24"/>
        </w:rPr>
        <w:t xml:space="preserve">ir desarrollando </w:t>
      </w:r>
      <w:r w:rsidR="006D31E6" w:rsidRPr="006D31E6">
        <w:rPr>
          <w:rFonts w:ascii="Century Gothic" w:hAnsi="Century Gothic"/>
          <w:sz w:val="24"/>
          <w:szCs w:val="24"/>
        </w:rPr>
        <w:t>por parte</w:t>
      </w:r>
      <w:r w:rsidR="008761D4">
        <w:rPr>
          <w:rFonts w:ascii="Century Gothic" w:hAnsi="Century Gothic"/>
          <w:sz w:val="24"/>
          <w:szCs w:val="24"/>
        </w:rPr>
        <w:t>s,</w:t>
      </w:r>
      <w:r w:rsidR="006D31E6" w:rsidRPr="006D31E6">
        <w:rPr>
          <w:rFonts w:ascii="Century Gothic" w:hAnsi="Century Gothic"/>
          <w:sz w:val="24"/>
          <w:szCs w:val="24"/>
        </w:rPr>
        <w:t xml:space="preserve"> que me ayuden a</w:t>
      </w:r>
      <w:r w:rsidR="008761D4">
        <w:rPr>
          <w:rFonts w:ascii="Century Gothic" w:hAnsi="Century Gothic"/>
          <w:sz w:val="24"/>
          <w:szCs w:val="24"/>
        </w:rPr>
        <w:t xml:space="preserve"> </w:t>
      </w:r>
      <w:r w:rsidR="006D31E6" w:rsidRPr="006D31E6">
        <w:rPr>
          <w:rFonts w:ascii="Century Gothic" w:hAnsi="Century Gothic"/>
          <w:sz w:val="24"/>
          <w:szCs w:val="24"/>
        </w:rPr>
        <w:t>integra</w:t>
      </w:r>
      <w:r w:rsidR="008761D4">
        <w:rPr>
          <w:rFonts w:ascii="Century Gothic" w:hAnsi="Century Gothic"/>
          <w:sz w:val="24"/>
          <w:szCs w:val="24"/>
        </w:rPr>
        <w:t>rl</w:t>
      </w:r>
      <w:r w:rsidR="006D31E6" w:rsidRPr="006D31E6">
        <w:rPr>
          <w:rFonts w:ascii="Century Gothic" w:hAnsi="Century Gothic"/>
          <w:sz w:val="24"/>
          <w:szCs w:val="24"/>
        </w:rPr>
        <w:t>o</w:t>
      </w:r>
      <w:r w:rsidR="008761D4">
        <w:rPr>
          <w:rFonts w:ascii="Century Gothic" w:hAnsi="Century Gothic"/>
          <w:sz w:val="24"/>
          <w:szCs w:val="24"/>
        </w:rPr>
        <w:t>,</w:t>
      </w:r>
      <w:r w:rsidR="006D31E6" w:rsidRPr="006D31E6">
        <w:rPr>
          <w:rFonts w:ascii="Century Gothic" w:hAnsi="Century Gothic"/>
          <w:sz w:val="24"/>
          <w:szCs w:val="24"/>
        </w:rPr>
        <w:t xml:space="preserve"> también a ustedes les llegan peticiones y sobre todo</w:t>
      </w:r>
      <w:r w:rsidR="00A61092">
        <w:rPr>
          <w:rFonts w:ascii="Century Gothic" w:hAnsi="Century Gothic"/>
          <w:sz w:val="24"/>
          <w:szCs w:val="24"/>
        </w:rPr>
        <w:t xml:space="preserve"> el </w:t>
      </w:r>
      <w:r w:rsidR="00A61092" w:rsidRPr="006D31E6">
        <w:rPr>
          <w:rFonts w:ascii="Century Gothic" w:hAnsi="Century Gothic"/>
          <w:sz w:val="24"/>
          <w:szCs w:val="24"/>
        </w:rPr>
        <w:t>día</w:t>
      </w:r>
      <w:r w:rsidR="006D31E6" w:rsidRPr="006D31E6">
        <w:rPr>
          <w:rFonts w:ascii="Century Gothic" w:hAnsi="Century Gothic"/>
          <w:sz w:val="24"/>
          <w:szCs w:val="24"/>
        </w:rPr>
        <w:t xml:space="preserve"> </w:t>
      </w:r>
      <w:r w:rsidR="00A61092">
        <w:rPr>
          <w:rFonts w:ascii="Century Gothic" w:hAnsi="Century Gothic"/>
          <w:sz w:val="24"/>
          <w:szCs w:val="24"/>
        </w:rPr>
        <w:t xml:space="preserve">a día, </w:t>
      </w:r>
      <w:r w:rsidR="006D31E6" w:rsidRPr="006D31E6">
        <w:rPr>
          <w:rFonts w:ascii="Century Gothic" w:hAnsi="Century Gothic"/>
          <w:sz w:val="24"/>
          <w:szCs w:val="24"/>
        </w:rPr>
        <w:t>que a veces no lo podemos plasmar aquí</w:t>
      </w:r>
      <w:r w:rsidR="00A61092">
        <w:rPr>
          <w:rFonts w:ascii="Century Gothic" w:hAnsi="Century Gothic"/>
          <w:sz w:val="24"/>
          <w:szCs w:val="24"/>
        </w:rPr>
        <w:t xml:space="preserve">, </w:t>
      </w:r>
      <w:r w:rsidR="006D31E6" w:rsidRPr="006D31E6">
        <w:rPr>
          <w:rFonts w:ascii="Century Gothic" w:hAnsi="Century Gothic"/>
          <w:sz w:val="24"/>
          <w:szCs w:val="24"/>
        </w:rPr>
        <w:t>es la idea</w:t>
      </w:r>
      <w:r w:rsidR="00A61092">
        <w:rPr>
          <w:rFonts w:ascii="Century Gothic" w:hAnsi="Century Gothic"/>
          <w:sz w:val="24"/>
          <w:szCs w:val="24"/>
        </w:rPr>
        <w:t>, alguna aportación, ¿</w:t>
      </w:r>
      <w:r w:rsidR="006D31E6" w:rsidRPr="006D31E6">
        <w:rPr>
          <w:rFonts w:ascii="Century Gothic" w:hAnsi="Century Gothic"/>
          <w:sz w:val="24"/>
          <w:szCs w:val="24"/>
        </w:rPr>
        <w:t>no</w:t>
      </w:r>
      <w:r w:rsidR="00A61092">
        <w:rPr>
          <w:rFonts w:ascii="Century Gothic" w:hAnsi="Century Gothic"/>
          <w:sz w:val="24"/>
          <w:szCs w:val="24"/>
        </w:rPr>
        <w:t>? R</w:t>
      </w:r>
      <w:r w:rsidR="006D31E6" w:rsidRPr="006D31E6">
        <w:rPr>
          <w:rFonts w:ascii="Century Gothic" w:hAnsi="Century Gothic"/>
          <w:sz w:val="24"/>
          <w:szCs w:val="24"/>
        </w:rPr>
        <w:t>egidora,</w:t>
      </w:r>
      <w:r w:rsidR="00A61092">
        <w:rPr>
          <w:rFonts w:ascii="Century Gothic" w:hAnsi="Century Gothic"/>
          <w:sz w:val="24"/>
          <w:szCs w:val="24"/>
        </w:rPr>
        <w:t xml:space="preserve"> ¿</w:t>
      </w:r>
      <w:r w:rsidR="006D31E6" w:rsidRPr="006D31E6">
        <w:rPr>
          <w:rFonts w:ascii="Century Gothic" w:hAnsi="Century Gothic"/>
          <w:sz w:val="24"/>
          <w:szCs w:val="24"/>
        </w:rPr>
        <w:t>todo bien</w:t>
      </w:r>
      <w:r w:rsidR="00A61092">
        <w:rPr>
          <w:rFonts w:ascii="Century Gothic" w:hAnsi="Century Gothic"/>
          <w:sz w:val="24"/>
          <w:szCs w:val="24"/>
        </w:rPr>
        <w:t>?</w:t>
      </w:r>
      <w:r w:rsidR="006D31E6" w:rsidRPr="006D31E6">
        <w:rPr>
          <w:rFonts w:ascii="Century Gothic" w:hAnsi="Century Gothic"/>
          <w:sz w:val="24"/>
          <w:szCs w:val="24"/>
        </w:rPr>
        <w:t>, Guadalupe Guerrero Carvajal, Candelaria Tovar, Griselda</w:t>
      </w:r>
      <w:r w:rsidR="006D31E6">
        <w:rPr>
          <w:rFonts w:ascii="Century Gothic" w:hAnsi="Century Gothic"/>
          <w:sz w:val="24"/>
          <w:szCs w:val="24"/>
        </w:rPr>
        <w:t>.</w:t>
      </w:r>
    </w:p>
    <w:p w14:paraId="431BF845" w14:textId="2B215138" w:rsidR="005D416E" w:rsidRPr="005D416E" w:rsidRDefault="0000788B" w:rsidP="005D416E">
      <w:pPr>
        <w:jc w:val="both"/>
        <w:rPr>
          <w:rFonts w:ascii="Century Gothic" w:hAnsi="Century Gothic"/>
          <w:sz w:val="24"/>
          <w:szCs w:val="24"/>
        </w:rPr>
      </w:pPr>
      <w:r w:rsidRPr="0000788B">
        <w:rPr>
          <w:rFonts w:ascii="Century Gothic" w:hAnsi="Century Gothic"/>
          <w:b/>
          <w:bCs/>
          <w:sz w:val="24"/>
          <w:szCs w:val="24"/>
        </w:rPr>
        <w:t>Regidora Candelaria Tovar Hernández</w:t>
      </w:r>
      <w:r>
        <w:rPr>
          <w:rFonts w:ascii="Century Gothic" w:hAnsi="Century Gothic"/>
          <w:b/>
          <w:bCs/>
          <w:sz w:val="24"/>
          <w:szCs w:val="24"/>
        </w:rPr>
        <w:t>. -</w:t>
      </w:r>
      <w:r w:rsidR="00A61092">
        <w:rPr>
          <w:rFonts w:ascii="Century Gothic" w:hAnsi="Century Gothic"/>
          <w:sz w:val="24"/>
          <w:szCs w:val="24"/>
        </w:rPr>
        <w:t>D</w:t>
      </w:r>
      <w:r w:rsidR="005D416E" w:rsidRPr="005D416E">
        <w:rPr>
          <w:rFonts w:ascii="Century Gothic" w:hAnsi="Century Gothic"/>
          <w:sz w:val="24"/>
          <w:szCs w:val="24"/>
        </w:rPr>
        <w:t>e las sanciones</w:t>
      </w:r>
      <w:r w:rsidR="00A61092">
        <w:rPr>
          <w:rFonts w:ascii="Century Gothic" w:hAnsi="Century Gothic"/>
          <w:sz w:val="24"/>
          <w:szCs w:val="24"/>
        </w:rPr>
        <w:t>,</w:t>
      </w:r>
      <w:r w:rsidR="005D416E" w:rsidRPr="005D416E">
        <w:rPr>
          <w:rFonts w:ascii="Century Gothic" w:hAnsi="Century Gothic"/>
          <w:sz w:val="24"/>
          <w:szCs w:val="24"/>
        </w:rPr>
        <w:t xml:space="preserve"> Diego</w:t>
      </w:r>
      <w:r w:rsidR="00A61092">
        <w:rPr>
          <w:rFonts w:ascii="Century Gothic" w:hAnsi="Century Gothic"/>
          <w:sz w:val="24"/>
          <w:szCs w:val="24"/>
        </w:rPr>
        <w:t xml:space="preserve">, </w:t>
      </w:r>
      <w:r w:rsidR="005D416E" w:rsidRPr="005D416E">
        <w:rPr>
          <w:rFonts w:ascii="Century Gothic" w:hAnsi="Century Gothic"/>
          <w:sz w:val="24"/>
          <w:szCs w:val="24"/>
        </w:rPr>
        <w:t>está bien</w:t>
      </w:r>
      <w:r w:rsidR="00A61092">
        <w:rPr>
          <w:rFonts w:ascii="Century Gothic" w:hAnsi="Century Gothic"/>
          <w:sz w:val="24"/>
          <w:szCs w:val="24"/>
        </w:rPr>
        <w:t>,</w:t>
      </w:r>
      <w:r w:rsidR="005D416E" w:rsidRPr="005D416E">
        <w:rPr>
          <w:rFonts w:ascii="Century Gothic" w:hAnsi="Century Gothic"/>
          <w:sz w:val="24"/>
          <w:szCs w:val="24"/>
        </w:rPr>
        <w:t xml:space="preserve"> que sea</w:t>
      </w:r>
      <w:r w:rsidR="006749D7">
        <w:rPr>
          <w:rFonts w:ascii="Century Gothic" w:hAnsi="Century Gothic"/>
          <w:sz w:val="24"/>
          <w:szCs w:val="24"/>
        </w:rPr>
        <w:t>n</w:t>
      </w:r>
      <w:r w:rsidR="005D416E" w:rsidRPr="005D416E">
        <w:rPr>
          <w:rFonts w:ascii="Century Gothic" w:hAnsi="Century Gothic"/>
          <w:sz w:val="24"/>
          <w:szCs w:val="24"/>
        </w:rPr>
        <w:t xml:space="preserve"> al final de los capítulos para que las sanciones </w:t>
      </w:r>
      <w:r w:rsidR="006749D7" w:rsidRPr="005D416E">
        <w:rPr>
          <w:rFonts w:ascii="Century Gothic" w:hAnsi="Century Gothic"/>
          <w:sz w:val="24"/>
          <w:szCs w:val="24"/>
        </w:rPr>
        <w:t>N</w:t>
      </w:r>
      <w:r w:rsidR="006749D7">
        <w:rPr>
          <w:rFonts w:ascii="Century Gothic" w:hAnsi="Century Gothic"/>
          <w:sz w:val="24"/>
          <w:szCs w:val="24"/>
        </w:rPr>
        <w:t>o solo sean</w:t>
      </w:r>
      <w:r w:rsidR="005D416E" w:rsidRPr="005D416E">
        <w:rPr>
          <w:rFonts w:ascii="Century Gothic" w:hAnsi="Century Gothic"/>
          <w:sz w:val="24"/>
          <w:szCs w:val="24"/>
        </w:rPr>
        <w:t xml:space="preserve"> en</w:t>
      </w:r>
      <w:r w:rsidR="006749D7">
        <w:rPr>
          <w:rFonts w:ascii="Century Gothic" w:hAnsi="Century Gothic"/>
          <w:sz w:val="24"/>
          <w:szCs w:val="24"/>
        </w:rPr>
        <w:t xml:space="preserve"> el sector</w:t>
      </w:r>
      <w:r w:rsidR="005D416E" w:rsidRPr="005D416E">
        <w:rPr>
          <w:rFonts w:ascii="Century Gothic" w:hAnsi="Century Gothic"/>
          <w:sz w:val="24"/>
          <w:szCs w:val="24"/>
        </w:rPr>
        <w:t xml:space="preserve"> agropecuario</w:t>
      </w:r>
      <w:r w:rsidR="006749D7">
        <w:rPr>
          <w:rFonts w:ascii="Century Gothic" w:hAnsi="Century Gothic"/>
          <w:sz w:val="24"/>
          <w:szCs w:val="24"/>
        </w:rPr>
        <w:t>,</w:t>
      </w:r>
      <w:r w:rsidR="005D416E" w:rsidRPr="005D416E">
        <w:rPr>
          <w:rFonts w:ascii="Century Gothic" w:hAnsi="Century Gothic"/>
          <w:sz w:val="24"/>
          <w:szCs w:val="24"/>
        </w:rPr>
        <w:t xml:space="preserve"> también en</w:t>
      </w:r>
      <w:r w:rsidR="006749D7">
        <w:rPr>
          <w:rFonts w:ascii="Century Gothic" w:hAnsi="Century Gothic"/>
          <w:sz w:val="24"/>
          <w:szCs w:val="24"/>
        </w:rPr>
        <w:t xml:space="preserve"> el </w:t>
      </w:r>
      <w:r w:rsidR="005D416E" w:rsidRPr="005D416E">
        <w:rPr>
          <w:rFonts w:ascii="Century Gothic" w:hAnsi="Century Gothic"/>
          <w:sz w:val="24"/>
          <w:szCs w:val="24"/>
        </w:rPr>
        <w:t>pesquero</w:t>
      </w:r>
      <w:r w:rsidR="006749D7">
        <w:rPr>
          <w:rFonts w:ascii="Century Gothic" w:hAnsi="Century Gothic"/>
          <w:sz w:val="24"/>
          <w:szCs w:val="24"/>
        </w:rPr>
        <w:t>,</w:t>
      </w:r>
      <w:r w:rsidR="005D416E" w:rsidRPr="005D416E">
        <w:rPr>
          <w:rFonts w:ascii="Century Gothic" w:hAnsi="Century Gothic"/>
          <w:sz w:val="24"/>
          <w:szCs w:val="24"/>
        </w:rPr>
        <w:t xml:space="preserve"> porque muchas veces las vedas no las respetan y también es importante que se respete</w:t>
      </w:r>
      <w:r w:rsidR="006749D7">
        <w:rPr>
          <w:rFonts w:ascii="Century Gothic" w:hAnsi="Century Gothic"/>
          <w:sz w:val="24"/>
          <w:szCs w:val="24"/>
        </w:rPr>
        <w:t xml:space="preserve">n, </w:t>
      </w:r>
      <w:r w:rsidR="005D416E" w:rsidRPr="005D416E">
        <w:rPr>
          <w:rFonts w:ascii="Century Gothic" w:hAnsi="Century Gothic"/>
          <w:sz w:val="24"/>
          <w:szCs w:val="24"/>
        </w:rPr>
        <w:t>tenemos</w:t>
      </w:r>
      <w:r w:rsidR="006749D7">
        <w:rPr>
          <w:rFonts w:ascii="Century Gothic" w:hAnsi="Century Gothic"/>
          <w:sz w:val="24"/>
          <w:szCs w:val="24"/>
        </w:rPr>
        <w:t xml:space="preserve"> especies </w:t>
      </w:r>
      <w:r w:rsidR="005D416E" w:rsidRPr="005D416E">
        <w:rPr>
          <w:rFonts w:ascii="Century Gothic" w:hAnsi="Century Gothic"/>
          <w:sz w:val="24"/>
          <w:szCs w:val="24"/>
        </w:rPr>
        <w:t>en peligro de extinción</w:t>
      </w:r>
      <w:r w:rsidR="006749D7">
        <w:rPr>
          <w:rFonts w:ascii="Century Gothic" w:hAnsi="Century Gothic"/>
          <w:sz w:val="24"/>
          <w:szCs w:val="24"/>
        </w:rPr>
        <w:t>,</w:t>
      </w:r>
      <w:r w:rsidR="005D416E" w:rsidRPr="005D416E">
        <w:rPr>
          <w:rFonts w:ascii="Century Gothic" w:hAnsi="Century Gothic"/>
          <w:sz w:val="24"/>
          <w:szCs w:val="24"/>
        </w:rPr>
        <w:t xml:space="preserve"> entonces también creo que las sanciones </w:t>
      </w:r>
      <w:r w:rsidR="006749D7">
        <w:rPr>
          <w:rFonts w:ascii="Century Gothic" w:hAnsi="Century Gothic"/>
          <w:sz w:val="24"/>
          <w:szCs w:val="24"/>
        </w:rPr>
        <w:t xml:space="preserve">vayan </w:t>
      </w:r>
      <w:r w:rsidR="005D416E" w:rsidRPr="005D416E">
        <w:rPr>
          <w:rFonts w:ascii="Century Gothic" w:hAnsi="Century Gothic"/>
          <w:sz w:val="24"/>
          <w:szCs w:val="24"/>
        </w:rPr>
        <w:t>al final de todo el reglamento</w:t>
      </w:r>
      <w:r w:rsidR="006749D7">
        <w:rPr>
          <w:rFonts w:ascii="Century Gothic" w:hAnsi="Century Gothic"/>
          <w:sz w:val="24"/>
          <w:szCs w:val="24"/>
        </w:rPr>
        <w:t>,</w:t>
      </w:r>
      <w:r w:rsidR="005D416E" w:rsidRPr="005D416E">
        <w:rPr>
          <w:rFonts w:ascii="Century Gothic" w:hAnsi="Century Gothic"/>
          <w:sz w:val="24"/>
          <w:szCs w:val="24"/>
        </w:rPr>
        <w:t xml:space="preserve"> estaría bien para que abarque todo lo agropecuario, forestal y pesca</w:t>
      </w:r>
      <w:r w:rsidR="006749D7">
        <w:rPr>
          <w:rFonts w:ascii="Century Gothic" w:hAnsi="Century Gothic"/>
          <w:sz w:val="24"/>
          <w:szCs w:val="24"/>
        </w:rPr>
        <w:t>.</w:t>
      </w:r>
    </w:p>
    <w:p w14:paraId="2310489C" w14:textId="78063304" w:rsidR="005D416E" w:rsidRPr="005D416E" w:rsidRDefault="00F57943" w:rsidP="005D416E">
      <w:pPr>
        <w:jc w:val="both"/>
        <w:rPr>
          <w:rFonts w:ascii="Century Gothic" w:hAnsi="Century Gothic"/>
          <w:sz w:val="24"/>
          <w:szCs w:val="24"/>
        </w:rPr>
      </w:pPr>
      <w:r w:rsidRPr="00A275DC">
        <w:rPr>
          <w:rFonts w:ascii="Century Gothic" w:hAnsi="Century Gothic" w:cs="Arial"/>
          <w:b/>
          <w:color w:val="000000" w:themeColor="text1"/>
          <w:sz w:val="24"/>
          <w:szCs w:val="24"/>
        </w:rPr>
        <w:t>Regidor Christian Eduardo Alonso Robles</w:t>
      </w:r>
      <w:r>
        <w:rPr>
          <w:rFonts w:ascii="Century Gothic" w:hAnsi="Century Gothic" w:cs="Arial"/>
          <w:b/>
          <w:color w:val="000000" w:themeColor="text1"/>
          <w:sz w:val="24"/>
          <w:szCs w:val="24"/>
        </w:rPr>
        <w:t xml:space="preserve">. </w:t>
      </w:r>
      <w:r w:rsidR="00FF2FE5">
        <w:rPr>
          <w:rFonts w:ascii="Century Gothic" w:hAnsi="Century Gothic" w:cs="Arial"/>
          <w:b/>
          <w:color w:val="000000" w:themeColor="text1"/>
          <w:sz w:val="24"/>
          <w:szCs w:val="24"/>
        </w:rPr>
        <w:t>–</w:t>
      </w:r>
      <w:r w:rsidR="00FF2FE5" w:rsidRPr="005D416E">
        <w:rPr>
          <w:rFonts w:ascii="Century Gothic" w:hAnsi="Century Gothic"/>
          <w:sz w:val="24"/>
          <w:szCs w:val="24"/>
        </w:rPr>
        <w:t>. Igual</w:t>
      </w:r>
      <w:r w:rsidR="005D416E" w:rsidRPr="005D416E">
        <w:rPr>
          <w:rFonts w:ascii="Century Gothic" w:hAnsi="Century Gothic"/>
          <w:sz w:val="24"/>
          <w:szCs w:val="24"/>
        </w:rPr>
        <w:t xml:space="preserve"> en el tema Ganadero ya nos ha tocado a todos</w:t>
      </w:r>
      <w:r w:rsidR="00FF2FE5">
        <w:rPr>
          <w:rFonts w:ascii="Century Gothic" w:hAnsi="Century Gothic"/>
          <w:sz w:val="24"/>
          <w:szCs w:val="24"/>
        </w:rPr>
        <w:t>,</w:t>
      </w:r>
      <w:r w:rsidR="005D416E" w:rsidRPr="005D416E">
        <w:rPr>
          <w:rFonts w:ascii="Century Gothic" w:hAnsi="Century Gothic"/>
          <w:sz w:val="24"/>
          <w:szCs w:val="24"/>
        </w:rPr>
        <w:t xml:space="preserve"> que en avenidas hay ganado bobino, caballos ósea también creo que ya </w:t>
      </w:r>
      <w:r w:rsidR="00FF2FE5" w:rsidRPr="005D416E">
        <w:rPr>
          <w:rFonts w:ascii="Century Gothic" w:hAnsi="Century Gothic"/>
          <w:sz w:val="24"/>
          <w:szCs w:val="24"/>
        </w:rPr>
        <w:t>están,</w:t>
      </w:r>
      <w:r w:rsidR="005D416E" w:rsidRPr="005D416E">
        <w:rPr>
          <w:rFonts w:ascii="Century Gothic" w:hAnsi="Century Gothic"/>
          <w:sz w:val="24"/>
          <w:szCs w:val="24"/>
        </w:rPr>
        <w:t xml:space="preserve"> pero no </w:t>
      </w:r>
      <w:r w:rsidR="00FF2FE5">
        <w:rPr>
          <w:rFonts w:ascii="Century Gothic" w:hAnsi="Century Gothic"/>
          <w:sz w:val="24"/>
          <w:szCs w:val="24"/>
        </w:rPr>
        <w:t>está</w:t>
      </w:r>
      <w:r w:rsidR="005D416E" w:rsidRPr="005D416E">
        <w:rPr>
          <w:rFonts w:ascii="Century Gothic" w:hAnsi="Century Gothic"/>
          <w:sz w:val="24"/>
          <w:szCs w:val="24"/>
        </w:rPr>
        <w:t xml:space="preserve"> demás, </w:t>
      </w:r>
      <w:r w:rsidR="00FF2FE5">
        <w:rPr>
          <w:rFonts w:ascii="Century Gothic" w:hAnsi="Century Gothic"/>
          <w:sz w:val="24"/>
          <w:szCs w:val="24"/>
        </w:rPr>
        <w:t>que aplique</w:t>
      </w:r>
      <w:r w:rsidR="005D416E" w:rsidRPr="005D416E">
        <w:rPr>
          <w:rFonts w:ascii="Century Gothic" w:hAnsi="Century Gothic"/>
          <w:sz w:val="24"/>
          <w:szCs w:val="24"/>
        </w:rPr>
        <w:t xml:space="preserve"> en </w:t>
      </w:r>
      <w:r w:rsidR="00FF2FE5">
        <w:rPr>
          <w:rFonts w:ascii="Century Gothic" w:hAnsi="Century Gothic"/>
          <w:sz w:val="24"/>
          <w:szCs w:val="24"/>
        </w:rPr>
        <w:t>todos los</w:t>
      </w:r>
      <w:r w:rsidR="005D416E" w:rsidRPr="005D416E">
        <w:rPr>
          <w:rFonts w:ascii="Century Gothic" w:hAnsi="Century Gothic"/>
          <w:sz w:val="24"/>
          <w:szCs w:val="24"/>
        </w:rPr>
        <w:t xml:space="preserve"> temas</w:t>
      </w:r>
      <w:r w:rsidR="00FF2FE5">
        <w:rPr>
          <w:rFonts w:ascii="Century Gothic" w:hAnsi="Century Gothic"/>
          <w:sz w:val="24"/>
          <w:szCs w:val="24"/>
        </w:rPr>
        <w:t>,</w:t>
      </w:r>
      <w:r w:rsidR="005D416E" w:rsidRPr="005D416E">
        <w:rPr>
          <w:rFonts w:ascii="Century Gothic" w:hAnsi="Century Gothic"/>
          <w:sz w:val="24"/>
          <w:szCs w:val="24"/>
        </w:rPr>
        <w:t xml:space="preserve"> en el pesquero, debe de haber sanciones y que bueno que lo estás haciendo ahora si</w:t>
      </w:r>
      <w:r w:rsidR="00FF2FE5">
        <w:rPr>
          <w:rFonts w:ascii="Century Gothic" w:hAnsi="Century Gothic"/>
          <w:sz w:val="24"/>
          <w:szCs w:val="24"/>
        </w:rPr>
        <w:t>,</w:t>
      </w:r>
      <w:r w:rsidR="005D416E" w:rsidRPr="005D416E">
        <w:rPr>
          <w:rFonts w:ascii="Century Gothic" w:hAnsi="Century Gothic"/>
          <w:sz w:val="24"/>
          <w:szCs w:val="24"/>
        </w:rPr>
        <w:t xml:space="preserve"> por etapas exactamente</w:t>
      </w:r>
      <w:r w:rsidR="00FF2FE5">
        <w:rPr>
          <w:rFonts w:ascii="Century Gothic" w:hAnsi="Century Gothic"/>
          <w:sz w:val="24"/>
          <w:szCs w:val="24"/>
        </w:rPr>
        <w:t>.</w:t>
      </w:r>
    </w:p>
    <w:p w14:paraId="1BA6F6A7" w14:textId="7E64494B" w:rsidR="00F57943" w:rsidRDefault="00B81801" w:rsidP="00BD7A75">
      <w:pPr>
        <w:jc w:val="both"/>
        <w:rPr>
          <w:rFonts w:ascii="Century Gothic" w:hAnsi="Century Gothic"/>
          <w:sz w:val="24"/>
          <w:szCs w:val="24"/>
        </w:rPr>
      </w:pPr>
      <w:r w:rsidRPr="002F393D">
        <w:rPr>
          <w:rFonts w:ascii="Century Gothic" w:hAnsi="Century Gothic" w:cs="Arial"/>
          <w:b/>
          <w:sz w:val="24"/>
          <w:szCs w:val="24"/>
        </w:rPr>
        <w:lastRenderedPageBreak/>
        <w:t xml:space="preserve">Regidor Diego Franco </w:t>
      </w:r>
      <w:r w:rsidRPr="002F393D">
        <w:rPr>
          <w:rFonts w:ascii="Century Gothic" w:hAnsi="Century Gothic"/>
          <w:b/>
          <w:sz w:val="24"/>
          <w:szCs w:val="24"/>
          <w:lang w:eastAsia="es-ES"/>
        </w:rPr>
        <w:t>Jiménez</w:t>
      </w:r>
      <w:r>
        <w:rPr>
          <w:rFonts w:ascii="Century Gothic" w:hAnsi="Century Gothic"/>
          <w:b/>
          <w:sz w:val="24"/>
          <w:szCs w:val="24"/>
          <w:lang w:eastAsia="es-ES"/>
        </w:rPr>
        <w:t>.</w:t>
      </w:r>
      <w:r w:rsidR="005D416E" w:rsidRPr="005D416E">
        <w:rPr>
          <w:rFonts w:ascii="Century Gothic" w:hAnsi="Century Gothic"/>
          <w:b/>
          <w:sz w:val="24"/>
          <w:szCs w:val="24"/>
        </w:rPr>
        <w:t xml:space="preserve"> -</w:t>
      </w:r>
      <w:r w:rsidR="00FF2FE5">
        <w:rPr>
          <w:rFonts w:ascii="Century Gothic" w:hAnsi="Century Gothic"/>
          <w:sz w:val="24"/>
          <w:szCs w:val="24"/>
        </w:rPr>
        <w:t>C</w:t>
      </w:r>
      <w:r w:rsidR="005D416E" w:rsidRPr="005D416E">
        <w:rPr>
          <w:rFonts w:ascii="Century Gothic" w:hAnsi="Century Gothic"/>
          <w:sz w:val="24"/>
          <w:szCs w:val="24"/>
        </w:rPr>
        <w:t xml:space="preserve">uando hicimos las mesas de trabajo no entendíamos, porque hay que cuidar las vedas, sobre todo en el tema </w:t>
      </w:r>
      <w:r w:rsidR="00FF2FE5" w:rsidRPr="005D416E">
        <w:rPr>
          <w:rFonts w:ascii="Century Gothic" w:hAnsi="Century Gothic"/>
          <w:sz w:val="24"/>
          <w:szCs w:val="24"/>
        </w:rPr>
        <w:t>pesquero</w:t>
      </w:r>
      <w:r w:rsidR="00FF2FE5">
        <w:rPr>
          <w:rFonts w:ascii="Century Gothic" w:hAnsi="Century Gothic"/>
          <w:sz w:val="24"/>
          <w:szCs w:val="24"/>
        </w:rPr>
        <w:t>,</w:t>
      </w:r>
      <w:r w:rsidR="00FF2FE5" w:rsidRPr="005D416E">
        <w:rPr>
          <w:rFonts w:ascii="Century Gothic" w:hAnsi="Century Gothic"/>
          <w:sz w:val="24"/>
          <w:szCs w:val="24"/>
        </w:rPr>
        <w:t xml:space="preserve"> tenemos</w:t>
      </w:r>
      <w:r w:rsidR="005D416E" w:rsidRPr="005D416E">
        <w:rPr>
          <w:rFonts w:ascii="Century Gothic" w:hAnsi="Century Gothic"/>
          <w:sz w:val="24"/>
          <w:szCs w:val="24"/>
        </w:rPr>
        <w:t xml:space="preserve"> dos torneos de pesca importantes, si no cuidamos la parte del crecimiento del pez, o lo que ellos llamaban la cuna</w:t>
      </w:r>
      <w:r w:rsidR="00FF2FE5">
        <w:rPr>
          <w:rFonts w:ascii="Century Gothic" w:hAnsi="Century Gothic"/>
          <w:sz w:val="24"/>
          <w:szCs w:val="24"/>
        </w:rPr>
        <w:t>,</w:t>
      </w:r>
      <w:r w:rsidR="005D416E" w:rsidRPr="005D416E">
        <w:rPr>
          <w:rFonts w:ascii="Century Gothic" w:hAnsi="Century Gothic"/>
          <w:sz w:val="24"/>
          <w:szCs w:val="24"/>
        </w:rPr>
        <w:t xml:space="preserve"> pues no </w:t>
      </w:r>
      <w:r w:rsidR="00E974AB">
        <w:rPr>
          <w:rFonts w:ascii="Century Gothic" w:hAnsi="Century Gothic"/>
          <w:sz w:val="24"/>
          <w:szCs w:val="24"/>
        </w:rPr>
        <w:t xml:space="preserve">vamos </w:t>
      </w:r>
      <w:r w:rsidR="005D416E" w:rsidRPr="005D416E">
        <w:rPr>
          <w:rFonts w:ascii="Century Gothic" w:hAnsi="Century Gothic"/>
          <w:sz w:val="24"/>
          <w:szCs w:val="24"/>
        </w:rPr>
        <w:t>a tener ya</w:t>
      </w:r>
      <w:r w:rsidR="00E974AB">
        <w:rPr>
          <w:rFonts w:ascii="Century Gothic" w:hAnsi="Century Gothic"/>
          <w:sz w:val="24"/>
          <w:szCs w:val="24"/>
        </w:rPr>
        <w:t>,</w:t>
      </w:r>
      <w:r w:rsidR="005D416E" w:rsidRPr="005D416E">
        <w:rPr>
          <w:rFonts w:ascii="Century Gothic" w:hAnsi="Century Gothic"/>
          <w:sz w:val="24"/>
          <w:szCs w:val="24"/>
        </w:rPr>
        <w:t xml:space="preserve"> un torneo de pesca, porque ya no hay nada que pescar o l</w:t>
      </w:r>
      <w:r w:rsidR="00E974AB">
        <w:rPr>
          <w:rFonts w:ascii="Century Gothic" w:hAnsi="Century Gothic"/>
          <w:sz w:val="24"/>
          <w:szCs w:val="24"/>
        </w:rPr>
        <w:t xml:space="preserve">as especies </w:t>
      </w:r>
      <w:r w:rsidR="005D416E" w:rsidRPr="005D416E">
        <w:rPr>
          <w:rFonts w:ascii="Century Gothic" w:hAnsi="Century Gothic"/>
          <w:sz w:val="24"/>
          <w:szCs w:val="24"/>
        </w:rPr>
        <w:t>que venían a pescar a Vallarta</w:t>
      </w:r>
      <w:r w:rsidR="00E974AB">
        <w:rPr>
          <w:rFonts w:ascii="Century Gothic" w:hAnsi="Century Gothic"/>
          <w:sz w:val="24"/>
          <w:szCs w:val="24"/>
        </w:rPr>
        <w:t>,</w:t>
      </w:r>
      <w:r w:rsidR="005D416E" w:rsidRPr="005D416E">
        <w:rPr>
          <w:rFonts w:ascii="Century Gothic" w:hAnsi="Century Gothic"/>
          <w:sz w:val="24"/>
          <w:szCs w:val="24"/>
        </w:rPr>
        <w:t xml:space="preserve"> que eran de un volumen distinto al de otro</w:t>
      </w:r>
      <w:r w:rsidR="00E974AB">
        <w:rPr>
          <w:rFonts w:ascii="Century Gothic" w:hAnsi="Century Gothic"/>
          <w:sz w:val="24"/>
          <w:szCs w:val="24"/>
        </w:rPr>
        <w:t>s</w:t>
      </w:r>
      <w:r w:rsidR="005D416E" w:rsidRPr="005D416E">
        <w:rPr>
          <w:rFonts w:ascii="Century Gothic" w:hAnsi="Century Gothic"/>
          <w:sz w:val="24"/>
          <w:szCs w:val="24"/>
        </w:rPr>
        <w:t xml:space="preserve"> país</w:t>
      </w:r>
      <w:r w:rsidR="00E974AB">
        <w:rPr>
          <w:rFonts w:ascii="Century Gothic" w:hAnsi="Century Gothic"/>
          <w:sz w:val="24"/>
          <w:szCs w:val="24"/>
        </w:rPr>
        <w:t xml:space="preserve">es </w:t>
      </w:r>
      <w:r w:rsidR="005D416E" w:rsidRPr="005D416E">
        <w:rPr>
          <w:rFonts w:ascii="Century Gothic" w:hAnsi="Century Gothic"/>
          <w:sz w:val="24"/>
          <w:szCs w:val="24"/>
        </w:rPr>
        <w:t xml:space="preserve"> pues cada vez son menos entonces si</w:t>
      </w:r>
      <w:r w:rsidR="00E974AB">
        <w:rPr>
          <w:rFonts w:ascii="Century Gothic" w:hAnsi="Century Gothic"/>
          <w:sz w:val="24"/>
          <w:szCs w:val="24"/>
        </w:rPr>
        <w:t xml:space="preserve"> es</w:t>
      </w:r>
      <w:r w:rsidR="005D416E" w:rsidRPr="005D416E">
        <w:rPr>
          <w:rFonts w:ascii="Century Gothic" w:hAnsi="Century Gothic"/>
          <w:sz w:val="24"/>
          <w:szCs w:val="24"/>
        </w:rPr>
        <w:t xml:space="preserve"> </w:t>
      </w:r>
      <w:r w:rsidR="00E974AB">
        <w:rPr>
          <w:rFonts w:ascii="Century Gothic" w:hAnsi="Century Gothic"/>
          <w:sz w:val="24"/>
          <w:szCs w:val="24"/>
        </w:rPr>
        <w:t>muy</w:t>
      </w:r>
      <w:r w:rsidR="005D416E" w:rsidRPr="005D416E">
        <w:rPr>
          <w:rFonts w:ascii="Century Gothic" w:hAnsi="Century Gothic"/>
          <w:sz w:val="24"/>
          <w:szCs w:val="24"/>
        </w:rPr>
        <w:t xml:space="preserve"> importante, también aprovechar el espacio, para ver si nos ayuda a tener  vínculo con el municipio vecino que estamos en la misma bahía, y</w:t>
      </w:r>
      <w:r w:rsidR="00BD7A75">
        <w:rPr>
          <w:rFonts w:ascii="Century Gothic" w:hAnsi="Century Gothic"/>
          <w:sz w:val="24"/>
          <w:szCs w:val="24"/>
        </w:rPr>
        <w:t xml:space="preserve"> </w:t>
      </w:r>
      <w:r w:rsidR="005D416E" w:rsidRPr="005D416E">
        <w:rPr>
          <w:rFonts w:ascii="Century Gothic" w:hAnsi="Century Gothic"/>
          <w:sz w:val="24"/>
          <w:szCs w:val="24"/>
        </w:rPr>
        <w:t>obviamente tenemos la misma problemática, si seguimos aventando el chinchorro, bueno tiene</w:t>
      </w:r>
      <w:r w:rsidR="00E974AB">
        <w:rPr>
          <w:rFonts w:ascii="Century Gothic" w:hAnsi="Century Gothic"/>
          <w:sz w:val="24"/>
          <w:szCs w:val="24"/>
        </w:rPr>
        <w:t>n</w:t>
      </w:r>
      <w:r w:rsidR="005D416E" w:rsidRPr="005D416E">
        <w:rPr>
          <w:rFonts w:ascii="Century Gothic" w:hAnsi="Century Gothic"/>
          <w:sz w:val="24"/>
          <w:szCs w:val="24"/>
        </w:rPr>
        <w:t xml:space="preserve"> razón los 3</w:t>
      </w:r>
      <w:r w:rsidR="00E974AB">
        <w:rPr>
          <w:rFonts w:ascii="Century Gothic" w:hAnsi="Century Gothic"/>
          <w:sz w:val="24"/>
          <w:szCs w:val="24"/>
        </w:rPr>
        <w:t xml:space="preserve"> (tres)</w:t>
      </w:r>
      <w:r w:rsidR="005D416E" w:rsidRPr="005D416E">
        <w:rPr>
          <w:rFonts w:ascii="Century Gothic" w:hAnsi="Century Gothic"/>
          <w:sz w:val="24"/>
          <w:szCs w:val="24"/>
        </w:rPr>
        <w:t xml:space="preserve"> municipios, los chinchorros de pesca a todos nos afecta</w:t>
      </w:r>
      <w:r w:rsidR="0035171F">
        <w:rPr>
          <w:rFonts w:ascii="Century Gothic" w:hAnsi="Century Gothic"/>
          <w:sz w:val="24"/>
          <w:szCs w:val="24"/>
        </w:rPr>
        <w:t>.</w:t>
      </w:r>
      <w:r w:rsidR="005D416E" w:rsidRPr="005D416E">
        <w:rPr>
          <w:rFonts w:ascii="Century Gothic" w:hAnsi="Century Gothic"/>
          <w:sz w:val="24"/>
          <w:szCs w:val="24"/>
        </w:rPr>
        <w:t xml:space="preserve"> </w:t>
      </w:r>
      <w:r w:rsidR="0035171F">
        <w:rPr>
          <w:rFonts w:ascii="Century Gothic" w:hAnsi="Century Gothic"/>
          <w:sz w:val="24"/>
          <w:szCs w:val="24"/>
        </w:rPr>
        <w:t>N</w:t>
      </w:r>
      <w:r w:rsidR="005D416E" w:rsidRPr="005D416E">
        <w:rPr>
          <w:rFonts w:ascii="Century Gothic" w:hAnsi="Century Gothic"/>
          <w:sz w:val="24"/>
          <w:szCs w:val="24"/>
        </w:rPr>
        <w:t>o estamos tratando de evitar la pesca, más bien</w:t>
      </w:r>
      <w:r w:rsidR="00E974AB">
        <w:rPr>
          <w:rFonts w:ascii="Century Gothic" w:hAnsi="Century Gothic"/>
          <w:sz w:val="24"/>
          <w:szCs w:val="24"/>
        </w:rPr>
        <w:t xml:space="preserve"> </w:t>
      </w:r>
      <w:r w:rsidR="005D416E" w:rsidRPr="005D416E">
        <w:rPr>
          <w:rFonts w:ascii="Century Gothic" w:hAnsi="Century Gothic"/>
          <w:sz w:val="24"/>
          <w:szCs w:val="24"/>
        </w:rPr>
        <w:t>de hacerlo de una manera bien ordenada</w:t>
      </w:r>
      <w:r w:rsidR="00E974AB">
        <w:rPr>
          <w:rFonts w:ascii="Century Gothic" w:hAnsi="Century Gothic"/>
          <w:sz w:val="24"/>
          <w:szCs w:val="24"/>
        </w:rPr>
        <w:t>,</w:t>
      </w:r>
      <w:r w:rsidR="005D416E" w:rsidRPr="005D416E">
        <w:rPr>
          <w:rFonts w:ascii="Century Gothic" w:hAnsi="Century Gothic"/>
          <w:sz w:val="24"/>
          <w:szCs w:val="24"/>
        </w:rPr>
        <w:t xml:space="preserve"> y que nos permita cuidar lo que tenemos como medio ambiente</w:t>
      </w:r>
      <w:r w:rsidR="00E974AB">
        <w:rPr>
          <w:rFonts w:ascii="Century Gothic" w:hAnsi="Century Gothic"/>
          <w:sz w:val="24"/>
          <w:szCs w:val="24"/>
        </w:rPr>
        <w:t>.</w:t>
      </w:r>
      <w:r w:rsidR="005D416E" w:rsidRPr="005D416E">
        <w:rPr>
          <w:rFonts w:ascii="Century Gothic" w:hAnsi="Century Gothic"/>
          <w:sz w:val="24"/>
          <w:szCs w:val="24"/>
        </w:rPr>
        <w:t xml:space="preserve"> </w:t>
      </w:r>
      <w:r w:rsidR="00E974AB" w:rsidRPr="005D416E">
        <w:rPr>
          <w:rFonts w:ascii="Century Gothic" w:hAnsi="Century Gothic"/>
          <w:sz w:val="24"/>
          <w:szCs w:val="24"/>
        </w:rPr>
        <w:t>B</w:t>
      </w:r>
      <w:r w:rsidR="005D416E" w:rsidRPr="005D416E">
        <w:rPr>
          <w:rFonts w:ascii="Century Gothic" w:hAnsi="Century Gothic"/>
          <w:sz w:val="24"/>
          <w:szCs w:val="24"/>
        </w:rPr>
        <w:t>ueno</w:t>
      </w:r>
      <w:r w:rsidR="00E974AB">
        <w:rPr>
          <w:rFonts w:ascii="Century Gothic" w:hAnsi="Century Gothic"/>
          <w:sz w:val="24"/>
          <w:szCs w:val="24"/>
        </w:rPr>
        <w:t>,</w:t>
      </w:r>
      <w:r w:rsidR="005D416E" w:rsidRPr="005D416E">
        <w:rPr>
          <w:rFonts w:ascii="Century Gothic" w:hAnsi="Century Gothic"/>
          <w:sz w:val="24"/>
          <w:szCs w:val="24"/>
        </w:rPr>
        <w:t xml:space="preserve"> pues esto </w:t>
      </w:r>
      <w:r w:rsidR="00E974AB">
        <w:rPr>
          <w:rFonts w:ascii="Century Gothic" w:hAnsi="Century Gothic"/>
          <w:sz w:val="24"/>
          <w:szCs w:val="24"/>
        </w:rPr>
        <w:t xml:space="preserve">lo veremos en los </w:t>
      </w:r>
      <w:r>
        <w:rPr>
          <w:rFonts w:ascii="Century Gothic" w:hAnsi="Century Gothic"/>
          <w:sz w:val="24"/>
          <w:szCs w:val="24"/>
        </w:rPr>
        <w:t xml:space="preserve">próximos </w:t>
      </w:r>
      <w:r w:rsidR="005D416E" w:rsidRPr="005D416E">
        <w:rPr>
          <w:rFonts w:ascii="Century Gothic" w:hAnsi="Century Gothic"/>
          <w:sz w:val="24"/>
          <w:szCs w:val="24"/>
        </w:rPr>
        <w:t>2</w:t>
      </w:r>
      <w:r>
        <w:rPr>
          <w:rFonts w:ascii="Century Gothic" w:hAnsi="Century Gothic"/>
          <w:sz w:val="24"/>
          <w:szCs w:val="24"/>
        </w:rPr>
        <w:t xml:space="preserve"> (dos)</w:t>
      </w:r>
      <w:r w:rsidR="005D416E" w:rsidRPr="005D416E">
        <w:rPr>
          <w:rFonts w:ascii="Century Gothic" w:hAnsi="Century Gothic"/>
          <w:sz w:val="24"/>
          <w:szCs w:val="24"/>
        </w:rPr>
        <w:t>capítulos</w:t>
      </w:r>
      <w:r>
        <w:rPr>
          <w:rFonts w:ascii="Century Gothic" w:hAnsi="Century Gothic"/>
          <w:sz w:val="24"/>
          <w:szCs w:val="24"/>
        </w:rPr>
        <w:t xml:space="preserve">, lo dejamos para </w:t>
      </w:r>
      <w:r w:rsidR="005D416E" w:rsidRPr="005D416E">
        <w:rPr>
          <w:rFonts w:ascii="Century Gothic" w:hAnsi="Century Gothic"/>
          <w:sz w:val="24"/>
          <w:szCs w:val="24"/>
        </w:rPr>
        <w:t xml:space="preserve">su análisis a ver si nos pueden ayudar en darles otra checada ustedes, también ver con sus </w:t>
      </w:r>
      <w:r w:rsidRPr="005D416E">
        <w:rPr>
          <w:rFonts w:ascii="Century Gothic" w:hAnsi="Century Gothic"/>
          <w:sz w:val="24"/>
          <w:szCs w:val="24"/>
        </w:rPr>
        <w:t>abogados de</w:t>
      </w:r>
      <w:r w:rsidR="005D416E" w:rsidRPr="005D416E">
        <w:rPr>
          <w:rFonts w:ascii="Century Gothic" w:hAnsi="Century Gothic"/>
          <w:sz w:val="24"/>
          <w:szCs w:val="24"/>
        </w:rPr>
        <w:t xml:space="preserve"> qué manera podemos incrementarlo o facilitarle a la gente el procedimiento y dejarlo para</w:t>
      </w:r>
      <w:r>
        <w:rPr>
          <w:rFonts w:ascii="Century Gothic" w:hAnsi="Century Gothic"/>
          <w:sz w:val="24"/>
          <w:szCs w:val="24"/>
        </w:rPr>
        <w:t xml:space="preserve"> revisarlo en</w:t>
      </w:r>
      <w:r w:rsidR="005D416E" w:rsidRPr="005D416E">
        <w:rPr>
          <w:rFonts w:ascii="Century Gothic" w:hAnsi="Century Gothic"/>
          <w:sz w:val="24"/>
          <w:szCs w:val="24"/>
        </w:rPr>
        <w:t xml:space="preserve"> la siguiente mesa de trabajo, bueno pues si no hay ningún otro comentario pasaremos a los asuntos generales</w:t>
      </w:r>
      <w:r w:rsidR="00F57943">
        <w:rPr>
          <w:rFonts w:ascii="Century Gothic" w:hAnsi="Century Gothic"/>
          <w:sz w:val="24"/>
          <w:szCs w:val="24"/>
        </w:rPr>
        <w:t>.</w:t>
      </w:r>
    </w:p>
    <w:p w14:paraId="7B79447D" w14:textId="547CF742" w:rsidR="00D1069D" w:rsidRPr="00F57943" w:rsidRDefault="00F57943" w:rsidP="00F57943">
      <w:pPr>
        <w:rPr>
          <w:rFonts w:ascii="Century Gothic" w:hAnsi="Century Gothic"/>
          <w:b/>
          <w:bCs/>
          <w:sz w:val="24"/>
          <w:szCs w:val="24"/>
        </w:rPr>
      </w:pPr>
      <w:r w:rsidRPr="00F57943">
        <w:rPr>
          <w:rFonts w:ascii="Century Gothic" w:hAnsi="Century Gothic"/>
          <w:b/>
          <w:bCs/>
          <w:sz w:val="24"/>
          <w:szCs w:val="24"/>
        </w:rPr>
        <w:t>5.- Asuntos Generales</w:t>
      </w:r>
    </w:p>
    <w:p w14:paraId="11C869FE" w14:textId="592683AE" w:rsidR="00D1069D" w:rsidRPr="00F57943" w:rsidRDefault="003F7D62" w:rsidP="002F393D">
      <w:pPr>
        <w:jc w:val="both"/>
        <w:rPr>
          <w:rFonts w:ascii="Century Gothic" w:hAnsi="Century Gothic"/>
          <w:bCs/>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sidRPr="002F393D">
        <w:rPr>
          <w:rFonts w:ascii="Century Gothic" w:hAnsi="Century Gothic" w:cs="Arial"/>
          <w:b/>
          <w:sz w:val="24"/>
          <w:szCs w:val="24"/>
        </w:rPr>
        <w:t>. -</w:t>
      </w:r>
      <w:r w:rsidR="00413E08" w:rsidRPr="002F393D">
        <w:rPr>
          <w:rFonts w:ascii="Century Gothic" w:hAnsi="Century Gothic"/>
          <w:bCs/>
          <w:sz w:val="24"/>
          <w:szCs w:val="24"/>
        </w:rPr>
        <w:t>En el siguiente punto les pido manifiesten si tienen algún asunto general</w:t>
      </w:r>
      <w:r w:rsidR="006F6410" w:rsidRPr="002F393D">
        <w:rPr>
          <w:rFonts w:ascii="Century Gothic" w:hAnsi="Century Gothic"/>
          <w:bCs/>
          <w:sz w:val="24"/>
          <w:szCs w:val="24"/>
        </w:rPr>
        <w:t>. No habiendo más temas, pasamos al siguiente punto.</w:t>
      </w:r>
    </w:p>
    <w:p w14:paraId="5096F93C" w14:textId="359688D9" w:rsidR="00D1069D" w:rsidRPr="00F57943" w:rsidRDefault="00270E4C" w:rsidP="002F393D">
      <w:pPr>
        <w:jc w:val="both"/>
        <w:rPr>
          <w:rFonts w:ascii="Century Gothic" w:hAnsi="Century Gothic"/>
          <w:b/>
          <w:sz w:val="24"/>
          <w:szCs w:val="24"/>
        </w:rPr>
      </w:pPr>
      <w:r w:rsidRPr="002F393D">
        <w:rPr>
          <w:rFonts w:ascii="Century Gothic" w:hAnsi="Century Gothic"/>
          <w:b/>
          <w:sz w:val="24"/>
          <w:szCs w:val="24"/>
        </w:rPr>
        <w:t xml:space="preserve">6.- </w:t>
      </w:r>
      <w:r w:rsidR="003F7D62" w:rsidRPr="002F393D">
        <w:rPr>
          <w:rFonts w:ascii="Century Gothic" w:hAnsi="Century Gothic"/>
          <w:b/>
          <w:sz w:val="24"/>
          <w:szCs w:val="24"/>
        </w:rPr>
        <w:t>Clausura.</w:t>
      </w:r>
    </w:p>
    <w:p w14:paraId="7BAF7579" w14:textId="69A53956" w:rsidR="00B85E6D" w:rsidRPr="00B85E6D" w:rsidRDefault="003F7D62" w:rsidP="00B85E6D">
      <w:pPr>
        <w:jc w:val="both"/>
        <w:rPr>
          <w:rFonts w:ascii="Century Gothic" w:hAnsi="Century Gothic"/>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sidRPr="002F393D">
        <w:rPr>
          <w:rFonts w:ascii="Century Gothic" w:hAnsi="Century Gothic" w:cs="Arial"/>
          <w:b/>
          <w:sz w:val="24"/>
          <w:szCs w:val="24"/>
        </w:rPr>
        <w:t>. -</w:t>
      </w:r>
      <w:r w:rsidR="006F6410" w:rsidRPr="002F393D">
        <w:rPr>
          <w:rFonts w:ascii="Century Gothic" w:hAnsi="Century Gothic"/>
          <w:sz w:val="24"/>
          <w:szCs w:val="24"/>
        </w:rPr>
        <w:t>E</w:t>
      </w:r>
      <w:r w:rsidR="00270E4C" w:rsidRPr="002F393D">
        <w:rPr>
          <w:rFonts w:ascii="Century Gothic" w:hAnsi="Century Gothic"/>
          <w:sz w:val="24"/>
          <w:szCs w:val="24"/>
        </w:rPr>
        <w:t>l cierre de la Sesión</w:t>
      </w:r>
      <w:r w:rsidR="0035171F">
        <w:rPr>
          <w:rFonts w:ascii="Century Gothic" w:hAnsi="Century Gothic"/>
          <w:sz w:val="24"/>
          <w:szCs w:val="24"/>
        </w:rPr>
        <w:t>,</w:t>
      </w:r>
      <w:r w:rsidR="00270E4C" w:rsidRPr="002F393D">
        <w:rPr>
          <w:rFonts w:ascii="Century Gothic" w:hAnsi="Century Gothic"/>
          <w:sz w:val="24"/>
          <w:szCs w:val="24"/>
        </w:rPr>
        <w:t xml:space="preserve"> no habiendo más asunto que tratar se declara formalmente clausurada la presente </w:t>
      </w:r>
      <w:r w:rsidR="00B85E6D">
        <w:rPr>
          <w:rFonts w:ascii="Century Gothic" w:hAnsi="Century Gothic"/>
          <w:sz w:val="24"/>
          <w:szCs w:val="24"/>
        </w:rPr>
        <w:t>S</w:t>
      </w:r>
      <w:r w:rsidR="00270E4C" w:rsidRPr="002F393D">
        <w:rPr>
          <w:rFonts w:ascii="Century Gothic" w:hAnsi="Century Gothic"/>
          <w:sz w:val="24"/>
          <w:szCs w:val="24"/>
        </w:rPr>
        <w:t xml:space="preserve">esión de la Comisión </w:t>
      </w:r>
      <w:r w:rsidR="0035171F">
        <w:rPr>
          <w:rFonts w:ascii="Century Gothic" w:hAnsi="Century Gothic"/>
          <w:sz w:val="24"/>
          <w:szCs w:val="24"/>
        </w:rPr>
        <w:t>e</w:t>
      </w:r>
      <w:r w:rsidR="00270E4C" w:rsidRPr="002F393D">
        <w:rPr>
          <w:rFonts w:ascii="Century Gothic" w:hAnsi="Century Gothic"/>
          <w:sz w:val="24"/>
          <w:szCs w:val="24"/>
        </w:rPr>
        <w:t>dilicia de Fomento Agropecuario, Forestal y Pesca</w:t>
      </w:r>
      <w:r w:rsidR="00B85E6D">
        <w:rPr>
          <w:rFonts w:ascii="Century Gothic" w:hAnsi="Century Gothic"/>
          <w:sz w:val="24"/>
          <w:szCs w:val="24"/>
        </w:rPr>
        <w:t>,</w:t>
      </w:r>
      <w:r w:rsidR="00270E4C" w:rsidRPr="002F393D">
        <w:rPr>
          <w:rFonts w:ascii="Century Gothic" w:hAnsi="Century Gothic"/>
          <w:sz w:val="24"/>
          <w:szCs w:val="24"/>
        </w:rPr>
        <w:t xml:space="preserve"> </w:t>
      </w:r>
      <w:r w:rsidR="00B85E6D" w:rsidRPr="00B85E6D">
        <w:rPr>
          <w:rFonts w:ascii="Century Gothic" w:hAnsi="Century Gothic"/>
          <w:sz w:val="24"/>
          <w:szCs w:val="24"/>
        </w:rPr>
        <w:t>siendo las 12:43</w:t>
      </w:r>
      <w:r w:rsidR="00B85E6D">
        <w:rPr>
          <w:rFonts w:ascii="Century Gothic" w:hAnsi="Century Gothic"/>
          <w:sz w:val="24"/>
          <w:szCs w:val="24"/>
        </w:rPr>
        <w:t xml:space="preserve"> (doce con cuarenta y tres minutos)</w:t>
      </w:r>
      <w:r w:rsidR="00B85E6D" w:rsidRPr="00B85E6D">
        <w:rPr>
          <w:rFonts w:ascii="Century Gothic" w:hAnsi="Century Gothic"/>
          <w:sz w:val="24"/>
          <w:szCs w:val="24"/>
        </w:rPr>
        <w:t xml:space="preserve"> del día jueves 11</w:t>
      </w:r>
      <w:r w:rsidR="00B85E6D">
        <w:rPr>
          <w:rFonts w:ascii="Century Gothic" w:hAnsi="Century Gothic"/>
          <w:sz w:val="24"/>
          <w:szCs w:val="24"/>
        </w:rPr>
        <w:t>(once)</w:t>
      </w:r>
      <w:r w:rsidR="00B85E6D" w:rsidRPr="00B85E6D">
        <w:rPr>
          <w:rFonts w:ascii="Century Gothic" w:hAnsi="Century Gothic"/>
          <w:sz w:val="24"/>
          <w:szCs w:val="24"/>
        </w:rPr>
        <w:t xml:space="preserve"> de agosto del 2022</w:t>
      </w:r>
      <w:r w:rsidR="00B85E6D">
        <w:rPr>
          <w:rFonts w:ascii="Century Gothic" w:hAnsi="Century Gothic"/>
          <w:sz w:val="24"/>
          <w:szCs w:val="24"/>
        </w:rPr>
        <w:t xml:space="preserve"> (dos mil veintidós)</w:t>
      </w:r>
      <w:r w:rsidR="00B85E6D" w:rsidRPr="00B85E6D">
        <w:rPr>
          <w:rFonts w:ascii="Century Gothic" w:hAnsi="Century Gothic"/>
          <w:sz w:val="24"/>
          <w:szCs w:val="24"/>
        </w:rPr>
        <w:t xml:space="preserve">, buen día para todos y muchas gracias por su atención. </w:t>
      </w:r>
    </w:p>
    <w:p w14:paraId="70B96B1C" w14:textId="153AAB68" w:rsidR="00270E4C" w:rsidRPr="002F393D" w:rsidRDefault="00270E4C" w:rsidP="002F393D">
      <w:pPr>
        <w:jc w:val="both"/>
        <w:rPr>
          <w:rFonts w:ascii="Century Gothic" w:hAnsi="Century Gothic"/>
          <w:b/>
          <w:sz w:val="24"/>
          <w:szCs w:val="24"/>
        </w:rPr>
      </w:pPr>
    </w:p>
    <w:p w14:paraId="705CE491" w14:textId="1E4F9F7A" w:rsidR="00C21926" w:rsidRPr="002F393D" w:rsidRDefault="00C21926" w:rsidP="002F393D">
      <w:pPr>
        <w:jc w:val="both"/>
        <w:rPr>
          <w:rFonts w:ascii="Century Gothic" w:hAnsi="Century Gothic"/>
          <w:sz w:val="24"/>
          <w:szCs w:val="24"/>
        </w:rPr>
      </w:pPr>
    </w:p>
    <w:p w14:paraId="6FA5D319" w14:textId="77777777" w:rsidR="003F7D62" w:rsidRDefault="003F7D62" w:rsidP="002F393D">
      <w:pPr>
        <w:jc w:val="both"/>
        <w:rPr>
          <w:rFonts w:ascii="Century Gothic" w:hAnsi="Century Gothic"/>
          <w:sz w:val="24"/>
          <w:szCs w:val="24"/>
        </w:rPr>
      </w:pPr>
    </w:p>
    <w:p w14:paraId="6978DBA9" w14:textId="77777777" w:rsidR="00EC7A2A" w:rsidRDefault="00EC7A2A" w:rsidP="002F393D">
      <w:pPr>
        <w:jc w:val="both"/>
        <w:rPr>
          <w:rFonts w:ascii="Century Gothic" w:hAnsi="Century Gothic"/>
          <w:sz w:val="24"/>
          <w:szCs w:val="24"/>
        </w:rPr>
      </w:pPr>
    </w:p>
    <w:p w14:paraId="58CA9FA3" w14:textId="77777777" w:rsidR="00EC7A2A" w:rsidRPr="002F393D" w:rsidRDefault="00EC7A2A" w:rsidP="002F393D">
      <w:pPr>
        <w:jc w:val="both"/>
        <w:rPr>
          <w:rFonts w:ascii="Century Gothic" w:hAnsi="Century Gothic"/>
          <w:sz w:val="24"/>
          <w:szCs w:val="24"/>
        </w:rPr>
      </w:pPr>
    </w:p>
    <w:p w14:paraId="2C54A51E" w14:textId="2C687971" w:rsidR="005A2F2E" w:rsidRPr="002F393D" w:rsidRDefault="005A2F2E" w:rsidP="002F393D">
      <w:pPr>
        <w:pStyle w:val="Sinespaciado"/>
        <w:spacing w:line="276" w:lineRule="auto"/>
        <w:jc w:val="center"/>
        <w:rPr>
          <w:rFonts w:ascii="Century Gothic" w:hAnsi="Century Gothic"/>
          <w:b/>
          <w:sz w:val="24"/>
          <w:szCs w:val="24"/>
          <w:lang w:eastAsia="es-ES"/>
        </w:rPr>
      </w:pPr>
      <w:r w:rsidRPr="002F393D">
        <w:rPr>
          <w:rFonts w:ascii="Century Gothic" w:hAnsi="Century Gothic"/>
          <w:b/>
          <w:sz w:val="24"/>
          <w:szCs w:val="24"/>
          <w:lang w:eastAsia="es-ES"/>
        </w:rPr>
        <w:t xml:space="preserve">LEI. </w:t>
      </w:r>
      <w:r w:rsidRPr="002F393D">
        <w:rPr>
          <w:rFonts w:ascii="Century Gothic" w:hAnsi="Century Gothic" w:cs="Arial"/>
          <w:b/>
          <w:sz w:val="24"/>
          <w:szCs w:val="24"/>
        </w:rPr>
        <w:t xml:space="preserve">Diego Franco </w:t>
      </w:r>
      <w:r w:rsidRPr="002F393D">
        <w:rPr>
          <w:rFonts w:ascii="Century Gothic" w:hAnsi="Century Gothic"/>
          <w:b/>
          <w:sz w:val="24"/>
          <w:szCs w:val="24"/>
          <w:lang w:eastAsia="es-ES"/>
        </w:rPr>
        <w:t>Jiménez</w:t>
      </w:r>
    </w:p>
    <w:p w14:paraId="464F4BD6" w14:textId="3C7F87B2" w:rsidR="005A2F2E" w:rsidRPr="002F393D" w:rsidRDefault="00D1069D" w:rsidP="002F393D">
      <w:pPr>
        <w:pStyle w:val="Sinespaciado"/>
        <w:spacing w:line="276" w:lineRule="auto"/>
        <w:jc w:val="center"/>
        <w:rPr>
          <w:rFonts w:ascii="Century Gothic" w:hAnsi="Century Gothic"/>
          <w:b/>
          <w:sz w:val="24"/>
          <w:szCs w:val="24"/>
          <w:lang w:val="es-ES_tradnl" w:eastAsia="es-ES"/>
        </w:rPr>
      </w:pPr>
      <w:r>
        <w:rPr>
          <w:rFonts w:ascii="Century Gothic" w:hAnsi="Century Gothic"/>
          <w:b/>
          <w:sz w:val="24"/>
          <w:szCs w:val="24"/>
          <w:lang w:val="es-ES_tradnl" w:eastAsia="es-ES"/>
        </w:rPr>
        <w:t xml:space="preserve">Presidente de la Comisión </w:t>
      </w:r>
      <w:r w:rsidR="0035171F">
        <w:rPr>
          <w:rFonts w:ascii="Century Gothic" w:hAnsi="Century Gothic"/>
          <w:b/>
          <w:sz w:val="24"/>
          <w:szCs w:val="24"/>
          <w:lang w:val="es-ES_tradnl" w:eastAsia="es-ES"/>
        </w:rPr>
        <w:t>e</w:t>
      </w:r>
      <w:r w:rsidR="005A2F2E" w:rsidRPr="002F393D">
        <w:rPr>
          <w:rFonts w:ascii="Century Gothic" w:hAnsi="Century Gothic"/>
          <w:b/>
          <w:sz w:val="24"/>
          <w:szCs w:val="24"/>
          <w:lang w:val="es-ES_tradnl" w:eastAsia="es-ES"/>
        </w:rPr>
        <w:t xml:space="preserve">dilicia </w:t>
      </w:r>
      <w:r>
        <w:rPr>
          <w:rFonts w:ascii="Century Gothic" w:hAnsi="Century Gothic"/>
          <w:b/>
          <w:sz w:val="24"/>
          <w:szCs w:val="24"/>
          <w:lang w:val="es-ES_tradnl" w:eastAsia="es-ES"/>
        </w:rPr>
        <w:t>P</w:t>
      </w:r>
      <w:r w:rsidR="005A2F2E" w:rsidRPr="002F393D">
        <w:rPr>
          <w:rFonts w:ascii="Century Gothic" w:hAnsi="Century Gothic"/>
          <w:b/>
          <w:sz w:val="24"/>
          <w:szCs w:val="24"/>
          <w:lang w:val="es-ES_tradnl" w:eastAsia="es-ES"/>
        </w:rPr>
        <w:t>ermanente de</w:t>
      </w:r>
    </w:p>
    <w:p w14:paraId="6B1D25B5" w14:textId="678BD91A"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583C9035" w14:textId="77777777" w:rsidR="005A2F2E" w:rsidRPr="002F393D" w:rsidRDefault="005A2F2E" w:rsidP="002F393D">
      <w:pPr>
        <w:pStyle w:val="Sinespaciado"/>
        <w:spacing w:line="276" w:lineRule="auto"/>
        <w:jc w:val="center"/>
        <w:rPr>
          <w:rFonts w:ascii="Century Gothic" w:hAnsi="Century Gothic"/>
          <w:b/>
          <w:sz w:val="24"/>
          <w:szCs w:val="24"/>
          <w:lang w:val="es-ES_tradnl" w:eastAsia="es-ES"/>
        </w:rPr>
      </w:pPr>
    </w:p>
    <w:p w14:paraId="26751A0C" w14:textId="77777777" w:rsidR="005A2F2E" w:rsidRPr="002F393D" w:rsidRDefault="005A2F2E" w:rsidP="002F393D">
      <w:pPr>
        <w:pStyle w:val="Sinespaciado"/>
        <w:spacing w:line="276" w:lineRule="auto"/>
        <w:jc w:val="center"/>
        <w:rPr>
          <w:rFonts w:ascii="Century Gothic" w:hAnsi="Century Gothic"/>
          <w:b/>
          <w:sz w:val="24"/>
          <w:szCs w:val="24"/>
          <w:lang w:val="es-ES_tradnl" w:eastAsia="es-ES"/>
        </w:rPr>
      </w:pPr>
    </w:p>
    <w:p w14:paraId="5A3D204E" w14:textId="1F843D12" w:rsidR="005A2F2E" w:rsidRPr="002F393D" w:rsidRDefault="005A2F2E" w:rsidP="002F393D">
      <w:pPr>
        <w:pStyle w:val="Sinespaciado"/>
        <w:spacing w:line="276" w:lineRule="auto"/>
        <w:rPr>
          <w:rFonts w:ascii="Century Gothic" w:hAnsi="Century Gothic"/>
          <w:b/>
          <w:sz w:val="24"/>
          <w:szCs w:val="24"/>
          <w:lang w:val="es-ES_tradnl" w:eastAsia="es-ES"/>
        </w:rPr>
      </w:pPr>
    </w:p>
    <w:p w14:paraId="2F27A0C6" w14:textId="77777777" w:rsidR="003F7D62" w:rsidRDefault="003F7D62" w:rsidP="002F393D">
      <w:pPr>
        <w:pStyle w:val="Sinespaciado"/>
        <w:spacing w:line="276" w:lineRule="auto"/>
        <w:jc w:val="center"/>
        <w:rPr>
          <w:rFonts w:ascii="Century Gothic" w:hAnsi="Century Gothic"/>
          <w:b/>
          <w:sz w:val="24"/>
          <w:szCs w:val="24"/>
          <w:lang w:val="es-ES_tradnl" w:eastAsia="es-ES"/>
        </w:rPr>
      </w:pPr>
    </w:p>
    <w:p w14:paraId="140C5AC1" w14:textId="77777777" w:rsidR="00EC7A2A" w:rsidRDefault="00EC7A2A" w:rsidP="002F393D">
      <w:pPr>
        <w:pStyle w:val="Sinespaciado"/>
        <w:spacing w:line="276" w:lineRule="auto"/>
        <w:jc w:val="center"/>
        <w:rPr>
          <w:rFonts w:ascii="Century Gothic" w:hAnsi="Century Gothic"/>
          <w:b/>
          <w:sz w:val="24"/>
          <w:szCs w:val="24"/>
          <w:lang w:val="es-ES_tradnl" w:eastAsia="es-ES"/>
        </w:rPr>
      </w:pPr>
    </w:p>
    <w:p w14:paraId="39024A52" w14:textId="77777777" w:rsidR="00EC7A2A" w:rsidRDefault="00EC7A2A" w:rsidP="002F393D">
      <w:pPr>
        <w:pStyle w:val="Sinespaciado"/>
        <w:spacing w:line="276" w:lineRule="auto"/>
        <w:jc w:val="center"/>
        <w:rPr>
          <w:rFonts w:ascii="Century Gothic" w:hAnsi="Century Gothic"/>
          <w:b/>
          <w:sz w:val="24"/>
          <w:szCs w:val="24"/>
          <w:lang w:val="es-ES_tradnl" w:eastAsia="es-ES"/>
        </w:rPr>
      </w:pPr>
    </w:p>
    <w:p w14:paraId="27EA0C13" w14:textId="77777777" w:rsidR="00EC7A2A" w:rsidRDefault="00EC7A2A" w:rsidP="002F393D">
      <w:pPr>
        <w:pStyle w:val="Sinespaciado"/>
        <w:spacing w:line="276" w:lineRule="auto"/>
        <w:jc w:val="center"/>
        <w:rPr>
          <w:rFonts w:ascii="Century Gothic" w:hAnsi="Century Gothic"/>
          <w:b/>
          <w:sz w:val="24"/>
          <w:szCs w:val="24"/>
          <w:lang w:val="es-ES_tradnl" w:eastAsia="es-ES"/>
        </w:rPr>
      </w:pPr>
    </w:p>
    <w:p w14:paraId="58DDF809" w14:textId="77777777" w:rsidR="00EC7A2A" w:rsidRPr="002F393D" w:rsidRDefault="00EC7A2A" w:rsidP="002F393D">
      <w:pPr>
        <w:pStyle w:val="Sinespaciado"/>
        <w:spacing w:line="276" w:lineRule="auto"/>
        <w:jc w:val="center"/>
        <w:rPr>
          <w:rFonts w:ascii="Century Gothic" w:hAnsi="Century Gothic"/>
          <w:b/>
          <w:sz w:val="24"/>
          <w:szCs w:val="24"/>
          <w:lang w:val="es-ES_tradnl" w:eastAsia="es-ES"/>
        </w:rPr>
      </w:pPr>
    </w:p>
    <w:p w14:paraId="760D2DFE" w14:textId="77777777" w:rsidR="005A2F2E" w:rsidRDefault="005A2F2E" w:rsidP="002F393D">
      <w:pPr>
        <w:pStyle w:val="Sinespaciado"/>
        <w:spacing w:line="276" w:lineRule="auto"/>
        <w:jc w:val="center"/>
        <w:rPr>
          <w:rFonts w:ascii="Century Gothic" w:hAnsi="Century Gothic"/>
          <w:b/>
          <w:sz w:val="24"/>
          <w:szCs w:val="24"/>
          <w:lang w:val="es-ES_tradnl" w:eastAsia="es-ES"/>
        </w:rPr>
      </w:pPr>
    </w:p>
    <w:p w14:paraId="705B07CE" w14:textId="6B0CB01E" w:rsidR="00EC7A2A" w:rsidRDefault="00EC7A2A" w:rsidP="002F393D">
      <w:pPr>
        <w:pStyle w:val="Sinespaciado"/>
        <w:spacing w:line="276" w:lineRule="auto"/>
        <w:jc w:val="center"/>
        <w:rPr>
          <w:rFonts w:ascii="Century Gothic" w:hAnsi="Century Gothic"/>
          <w:b/>
          <w:sz w:val="24"/>
          <w:szCs w:val="24"/>
          <w:lang w:val="es-ES_tradnl" w:eastAsia="es-ES"/>
        </w:rPr>
      </w:pPr>
    </w:p>
    <w:p w14:paraId="60CD4D15" w14:textId="3F1304E8" w:rsidR="00F57943" w:rsidRDefault="00F57943" w:rsidP="002F393D">
      <w:pPr>
        <w:pStyle w:val="Sinespaciado"/>
        <w:spacing w:line="276" w:lineRule="auto"/>
        <w:jc w:val="center"/>
        <w:rPr>
          <w:rFonts w:ascii="Century Gothic" w:hAnsi="Century Gothic"/>
          <w:b/>
          <w:sz w:val="24"/>
          <w:szCs w:val="24"/>
          <w:lang w:val="es-ES_tradnl" w:eastAsia="es-ES"/>
        </w:rPr>
      </w:pPr>
    </w:p>
    <w:p w14:paraId="57B00FCC" w14:textId="77777777" w:rsidR="00F57943" w:rsidRPr="002F393D" w:rsidRDefault="00F57943" w:rsidP="002F393D">
      <w:pPr>
        <w:pStyle w:val="Sinespaciado"/>
        <w:spacing w:line="276" w:lineRule="auto"/>
        <w:jc w:val="center"/>
        <w:rPr>
          <w:rFonts w:ascii="Century Gothic" w:hAnsi="Century Gothic"/>
          <w:b/>
          <w:sz w:val="24"/>
          <w:szCs w:val="24"/>
          <w:lang w:val="es-ES_tradnl" w:eastAsia="es-ES"/>
        </w:rPr>
      </w:pPr>
    </w:p>
    <w:p w14:paraId="72AA6B6C" w14:textId="77777777" w:rsidR="005A2F2E" w:rsidRPr="002F393D" w:rsidRDefault="005A2F2E" w:rsidP="002F393D">
      <w:pPr>
        <w:spacing w:line="276" w:lineRule="auto"/>
        <w:jc w:val="center"/>
        <w:rPr>
          <w:rFonts w:ascii="Century Gothic" w:hAnsi="Century Gothic"/>
          <w:sz w:val="24"/>
          <w:szCs w:val="24"/>
        </w:rPr>
      </w:pPr>
    </w:p>
    <w:p w14:paraId="0EE7FBB5" w14:textId="77777777" w:rsidR="005A2F2E" w:rsidRPr="002F393D" w:rsidRDefault="005A2F2E" w:rsidP="002F393D">
      <w:pPr>
        <w:spacing w:after="0" w:line="276" w:lineRule="auto"/>
        <w:ind w:hanging="284"/>
        <w:jc w:val="center"/>
        <w:rPr>
          <w:rFonts w:ascii="Century Gothic" w:eastAsia="Times New Roman" w:hAnsi="Century Gothic" w:cs="Arial"/>
          <w:b/>
          <w:sz w:val="24"/>
          <w:szCs w:val="24"/>
          <w:lang w:eastAsia="es-ES"/>
        </w:rPr>
      </w:pPr>
      <w:r w:rsidRPr="002F393D">
        <w:rPr>
          <w:rFonts w:ascii="Century Gothic" w:eastAsia="Times New Roman" w:hAnsi="Century Gothic" w:cs="Arial"/>
          <w:b/>
          <w:sz w:val="24"/>
          <w:szCs w:val="24"/>
          <w:lang w:eastAsia="es-ES"/>
        </w:rPr>
        <w:t>C. Christian Eduardo Alonso Robles</w:t>
      </w:r>
    </w:p>
    <w:p w14:paraId="74B010C3" w14:textId="348DFD29"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eastAsia="es-ES"/>
        </w:rPr>
        <w:t xml:space="preserve">Regidor Colegiado de la </w:t>
      </w:r>
      <w:r w:rsidR="00D1069D">
        <w:rPr>
          <w:rFonts w:ascii="Century Gothic" w:hAnsi="Century Gothic"/>
          <w:b/>
          <w:sz w:val="24"/>
          <w:szCs w:val="24"/>
          <w:lang w:val="es-ES_tradnl" w:eastAsia="es-ES"/>
        </w:rPr>
        <w:t xml:space="preserve">Comisión </w:t>
      </w:r>
      <w:r w:rsidR="0035171F">
        <w:rPr>
          <w:rFonts w:ascii="Century Gothic" w:hAnsi="Century Gothic"/>
          <w:b/>
          <w:sz w:val="24"/>
          <w:szCs w:val="24"/>
          <w:lang w:val="es-ES_tradnl" w:eastAsia="es-ES"/>
        </w:rPr>
        <w:t>e</w:t>
      </w:r>
      <w:r w:rsidR="00D1069D">
        <w:rPr>
          <w:rFonts w:ascii="Century Gothic" w:hAnsi="Century Gothic"/>
          <w:b/>
          <w:sz w:val="24"/>
          <w:szCs w:val="24"/>
          <w:lang w:val="es-ES_tradnl" w:eastAsia="es-ES"/>
        </w:rPr>
        <w:t>dilicia P</w:t>
      </w:r>
      <w:r w:rsidRPr="002F393D">
        <w:rPr>
          <w:rFonts w:ascii="Century Gothic" w:hAnsi="Century Gothic"/>
          <w:b/>
          <w:sz w:val="24"/>
          <w:szCs w:val="24"/>
          <w:lang w:val="es-ES_tradnl" w:eastAsia="es-ES"/>
        </w:rPr>
        <w:t>ermanente de</w:t>
      </w:r>
    </w:p>
    <w:p w14:paraId="1227FCA9" w14:textId="6F3BF98C"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23148982" w14:textId="77777777"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p>
    <w:p w14:paraId="7DDC289B" w14:textId="77777777" w:rsidR="005A2F2E" w:rsidRPr="002F393D" w:rsidRDefault="005A2F2E" w:rsidP="002F393D">
      <w:pPr>
        <w:spacing w:after="0" w:line="276" w:lineRule="auto"/>
        <w:ind w:left="1134" w:hanging="1276"/>
        <w:jc w:val="center"/>
        <w:rPr>
          <w:rFonts w:ascii="Century Gothic" w:eastAsia="Times New Roman" w:hAnsi="Century Gothic" w:cs="Arial"/>
          <w:b/>
          <w:sz w:val="24"/>
          <w:szCs w:val="24"/>
          <w:lang w:eastAsia="es-ES"/>
        </w:rPr>
      </w:pPr>
    </w:p>
    <w:p w14:paraId="38E97C76" w14:textId="77777777" w:rsidR="005A2F2E" w:rsidRDefault="005A2F2E" w:rsidP="002F393D">
      <w:pPr>
        <w:spacing w:after="0" w:line="276" w:lineRule="auto"/>
        <w:rPr>
          <w:rFonts w:ascii="Century Gothic" w:eastAsia="Times New Roman" w:hAnsi="Century Gothic" w:cs="Arial"/>
          <w:b/>
          <w:sz w:val="24"/>
          <w:szCs w:val="24"/>
          <w:lang w:eastAsia="es-ES"/>
        </w:rPr>
      </w:pPr>
    </w:p>
    <w:p w14:paraId="568167E1" w14:textId="77777777" w:rsidR="00EC7A2A" w:rsidRDefault="00EC7A2A" w:rsidP="002F393D">
      <w:pPr>
        <w:spacing w:after="0" w:line="276" w:lineRule="auto"/>
        <w:rPr>
          <w:rFonts w:ascii="Century Gothic" w:eastAsia="Times New Roman" w:hAnsi="Century Gothic" w:cs="Arial"/>
          <w:b/>
          <w:sz w:val="24"/>
          <w:szCs w:val="24"/>
          <w:lang w:eastAsia="es-ES"/>
        </w:rPr>
      </w:pPr>
    </w:p>
    <w:p w14:paraId="3D7B112F" w14:textId="77777777" w:rsidR="00EC7A2A" w:rsidRDefault="00EC7A2A" w:rsidP="002F393D">
      <w:pPr>
        <w:spacing w:after="0" w:line="276" w:lineRule="auto"/>
        <w:rPr>
          <w:rFonts w:ascii="Century Gothic" w:eastAsia="Times New Roman" w:hAnsi="Century Gothic" w:cs="Arial"/>
          <w:b/>
          <w:sz w:val="24"/>
          <w:szCs w:val="24"/>
          <w:lang w:eastAsia="es-ES"/>
        </w:rPr>
      </w:pPr>
    </w:p>
    <w:p w14:paraId="354F07E0" w14:textId="77777777" w:rsidR="00EC7A2A" w:rsidRDefault="00EC7A2A" w:rsidP="002F393D">
      <w:pPr>
        <w:spacing w:after="0" w:line="276" w:lineRule="auto"/>
        <w:rPr>
          <w:rFonts w:ascii="Century Gothic" w:eastAsia="Times New Roman" w:hAnsi="Century Gothic" w:cs="Arial"/>
          <w:b/>
          <w:sz w:val="24"/>
          <w:szCs w:val="24"/>
          <w:lang w:eastAsia="es-ES"/>
        </w:rPr>
      </w:pPr>
    </w:p>
    <w:p w14:paraId="48738E22" w14:textId="77777777" w:rsidR="003F7D62" w:rsidRPr="002F393D" w:rsidRDefault="003F7D62" w:rsidP="002F393D">
      <w:pPr>
        <w:spacing w:after="0" w:line="276" w:lineRule="auto"/>
        <w:jc w:val="center"/>
        <w:rPr>
          <w:rFonts w:ascii="Century Gothic" w:eastAsia="Times New Roman" w:hAnsi="Century Gothic" w:cs="Arial"/>
          <w:b/>
          <w:sz w:val="24"/>
          <w:szCs w:val="24"/>
          <w:lang w:eastAsia="es-ES"/>
        </w:rPr>
      </w:pPr>
    </w:p>
    <w:p w14:paraId="0F1CD2A3" w14:textId="77777777" w:rsidR="005A2F2E" w:rsidRPr="002F393D" w:rsidRDefault="005A2F2E" w:rsidP="002F393D">
      <w:pPr>
        <w:spacing w:after="0" w:line="276" w:lineRule="auto"/>
        <w:ind w:left="426" w:hanging="852"/>
        <w:jc w:val="center"/>
        <w:rPr>
          <w:rFonts w:ascii="Century Gothic" w:eastAsia="Times New Roman" w:hAnsi="Century Gothic" w:cs="Arial"/>
          <w:b/>
          <w:sz w:val="24"/>
          <w:szCs w:val="24"/>
          <w:lang w:val="es-ES_tradnl" w:eastAsia="es-ES"/>
        </w:rPr>
      </w:pPr>
    </w:p>
    <w:p w14:paraId="5FC96631" w14:textId="27C29788" w:rsidR="005A2F2E" w:rsidRPr="002F393D" w:rsidRDefault="005A2F2E" w:rsidP="002F393D">
      <w:pPr>
        <w:spacing w:after="0" w:line="276" w:lineRule="auto"/>
        <w:ind w:left="426" w:hanging="852"/>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L</w:t>
      </w:r>
      <w:r w:rsidR="00C21926" w:rsidRPr="002F393D">
        <w:rPr>
          <w:rFonts w:ascii="Century Gothic" w:eastAsia="Times New Roman" w:hAnsi="Century Gothic" w:cs="Arial"/>
          <w:b/>
          <w:sz w:val="24"/>
          <w:szCs w:val="24"/>
          <w:lang w:val="es-ES_tradnl" w:eastAsia="es-ES"/>
        </w:rPr>
        <w:t>ic</w:t>
      </w:r>
      <w:r w:rsidRPr="002F393D">
        <w:rPr>
          <w:rFonts w:ascii="Century Gothic" w:eastAsia="Times New Roman" w:hAnsi="Century Gothic" w:cs="Arial"/>
          <w:b/>
          <w:sz w:val="24"/>
          <w:szCs w:val="24"/>
          <w:lang w:val="es-ES_tradnl" w:eastAsia="es-ES"/>
        </w:rPr>
        <w:t>. Claudia Alejandra Iñiguez Rivera</w:t>
      </w:r>
    </w:p>
    <w:p w14:paraId="4C6261BB" w14:textId="1E4CBA5B"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sidR="00D1069D">
        <w:rPr>
          <w:rFonts w:ascii="Century Gothic" w:hAnsi="Century Gothic"/>
          <w:b/>
          <w:sz w:val="24"/>
          <w:szCs w:val="24"/>
          <w:lang w:val="es-ES_tradnl" w:eastAsia="es-ES"/>
        </w:rPr>
        <w:t xml:space="preserve">Comisión </w:t>
      </w:r>
      <w:r w:rsidR="0035171F">
        <w:rPr>
          <w:rFonts w:ascii="Century Gothic" w:hAnsi="Century Gothic"/>
          <w:b/>
          <w:sz w:val="24"/>
          <w:szCs w:val="24"/>
          <w:lang w:val="es-ES_tradnl" w:eastAsia="es-ES"/>
        </w:rPr>
        <w:t>e</w:t>
      </w:r>
      <w:r w:rsidR="00D1069D">
        <w:rPr>
          <w:rFonts w:ascii="Century Gothic" w:hAnsi="Century Gothic"/>
          <w:b/>
          <w:sz w:val="24"/>
          <w:szCs w:val="24"/>
          <w:lang w:val="es-ES_tradnl" w:eastAsia="es-ES"/>
        </w:rPr>
        <w:t>dilicia P</w:t>
      </w:r>
      <w:r w:rsidRPr="002F393D">
        <w:rPr>
          <w:rFonts w:ascii="Century Gothic" w:hAnsi="Century Gothic"/>
          <w:b/>
          <w:sz w:val="24"/>
          <w:szCs w:val="24"/>
          <w:lang w:val="es-ES_tradnl" w:eastAsia="es-ES"/>
        </w:rPr>
        <w:t>ermanente de</w:t>
      </w:r>
    </w:p>
    <w:p w14:paraId="754C2D67" w14:textId="41AE4284"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0676CCE5" w14:textId="77777777" w:rsidR="005A2F2E" w:rsidRPr="002F393D" w:rsidRDefault="005A2F2E" w:rsidP="002F393D">
      <w:pPr>
        <w:spacing w:line="276" w:lineRule="auto"/>
        <w:jc w:val="center"/>
        <w:rPr>
          <w:rFonts w:ascii="Century Gothic" w:hAnsi="Century Gothic"/>
          <w:b/>
          <w:sz w:val="24"/>
          <w:szCs w:val="24"/>
          <w:lang w:val="es-ES_tradnl"/>
        </w:rPr>
      </w:pPr>
    </w:p>
    <w:p w14:paraId="169F2611" w14:textId="77777777" w:rsidR="005A2F2E" w:rsidRPr="002F393D" w:rsidRDefault="005A2F2E" w:rsidP="002F393D">
      <w:pPr>
        <w:spacing w:after="0" w:line="276" w:lineRule="auto"/>
        <w:ind w:left="426" w:hanging="852"/>
        <w:jc w:val="center"/>
        <w:rPr>
          <w:rFonts w:ascii="Century Gothic" w:eastAsia="Times New Roman" w:hAnsi="Century Gothic" w:cs="Arial"/>
          <w:b/>
          <w:sz w:val="24"/>
          <w:szCs w:val="24"/>
          <w:lang w:val="es-ES_tradnl" w:eastAsia="es-ES"/>
        </w:rPr>
      </w:pPr>
    </w:p>
    <w:p w14:paraId="7284087B" w14:textId="77777777" w:rsidR="005A2F2E" w:rsidRDefault="005A2F2E" w:rsidP="002F393D">
      <w:pPr>
        <w:spacing w:after="0" w:line="276" w:lineRule="auto"/>
        <w:jc w:val="center"/>
        <w:rPr>
          <w:rFonts w:ascii="Century Gothic" w:eastAsia="Times New Roman" w:hAnsi="Century Gothic" w:cs="Arial"/>
          <w:b/>
          <w:sz w:val="24"/>
          <w:szCs w:val="24"/>
          <w:lang w:val="es-ES_tradnl" w:eastAsia="es-ES"/>
        </w:rPr>
      </w:pPr>
    </w:p>
    <w:p w14:paraId="33EDE103" w14:textId="77777777" w:rsidR="00EC7A2A" w:rsidRDefault="00EC7A2A" w:rsidP="002F393D">
      <w:pPr>
        <w:spacing w:after="0" w:line="276" w:lineRule="auto"/>
        <w:jc w:val="center"/>
        <w:rPr>
          <w:rFonts w:ascii="Century Gothic" w:eastAsia="Times New Roman" w:hAnsi="Century Gothic" w:cs="Arial"/>
          <w:b/>
          <w:sz w:val="24"/>
          <w:szCs w:val="24"/>
          <w:lang w:val="es-ES_tradnl" w:eastAsia="es-ES"/>
        </w:rPr>
      </w:pPr>
    </w:p>
    <w:p w14:paraId="47DDF240" w14:textId="77777777" w:rsidR="00EC7A2A" w:rsidRDefault="00EC7A2A" w:rsidP="002F393D">
      <w:pPr>
        <w:spacing w:after="0" w:line="276" w:lineRule="auto"/>
        <w:jc w:val="center"/>
        <w:rPr>
          <w:rFonts w:ascii="Century Gothic" w:eastAsia="Times New Roman" w:hAnsi="Century Gothic" w:cs="Arial"/>
          <w:b/>
          <w:sz w:val="24"/>
          <w:szCs w:val="24"/>
          <w:lang w:val="es-ES_tradnl" w:eastAsia="es-ES"/>
        </w:rPr>
      </w:pPr>
    </w:p>
    <w:p w14:paraId="28A36A00" w14:textId="77777777" w:rsidR="00EC7A2A" w:rsidRPr="002F393D" w:rsidRDefault="00EC7A2A" w:rsidP="002F393D">
      <w:pPr>
        <w:spacing w:after="0" w:line="276" w:lineRule="auto"/>
        <w:jc w:val="center"/>
        <w:rPr>
          <w:rFonts w:ascii="Century Gothic" w:eastAsia="Times New Roman" w:hAnsi="Century Gothic" w:cs="Arial"/>
          <w:b/>
          <w:sz w:val="24"/>
          <w:szCs w:val="24"/>
          <w:lang w:val="es-ES_tradnl" w:eastAsia="es-ES"/>
        </w:rPr>
      </w:pPr>
    </w:p>
    <w:p w14:paraId="4E463A43" w14:textId="77777777"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p>
    <w:p w14:paraId="3FCAFEF8" w14:textId="77777777" w:rsidR="00EC7A2A" w:rsidRDefault="00EC7A2A" w:rsidP="002F393D">
      <w:pPr>
        <w:spacing w:after="0" w:line="276" w:lineRule="auto"/>
        <w:ind w:left="426" w:hanging="568"/>
        <w:jc w:val="center"/>
        <w:rPr>
          <w:rFonts w:ascii="Century Gothic" w:eastAsia="Times New Roman" w:hAnsi="Century Gothic" w:cs="Arial"/>
          <w:b/>
          <w:sz w:val="24"/>
          <w:szCs w:val="24"/>
          <w:lang w:val="es-ES_tradnl" w:eastAsia="es-ES"/>
        </w:rPr>
      </w:pPr>
    </w:p>
    <w:p w14:paraId="440262C2" w14:textId="77777777" w:rsidR="005A2F2E" w:rsidRPr="002F393D" w:rsidRDefault="005A2F2E" w:rsidP="002F393D">
      <w:pPr>
        <w:spacing w:after="0" w:line="276" w:lineRule="auto"/>
        <w:ind w:left="426" w:hanging="568"/>
        <w:jc w:val="center"/>
        <w:rPr>
          <w:rFonts w:ascii="Century Gothic" w:hAnsi="Century Gothic"/>
          <w:b/>
          <w:sz w:val="24"/>
          <w:szCs w:val="24"/>
        </w:rPr>
      </w:pPr>
      <w:r w:rsidRPr="002F393D">
        <w:rPr>
          <w:rFonts w:ascii="Century Gothic" w:eastAsia="Times New Roman" w:hAnsi="Century Gothic" w:cs="Arial"/>
          <w:b/>
          <w:sz w:val="24"/>
          <w:szCs w:val="24"/>
          <w:lang w:val="es-ES_tradnl" w:eastAsia="es-ES"/>
        </w:rPr>
        <w:t>C.</w:t>
      </w:r>
      <w:r w:rsidRPr="002F393D">
        <w:rPr>
          <w:rFonts w:ascii="Century Gothic" w:hAnsi="Century Gothic"/>
          <w:b/>
          <w:sz w:val="24"/>
          <w:szCs w:val="24"/>
        </w:rPr>
        <w:t xml:space="preserve"> José Rodríguez González</w:t>
      </w:r>
    </w:p>
    <w:p w14:paraId="2A938EB6" w14:textId="16E90930"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eastAsia="es-ES"/>
        </w:rPr>
        <w:t xml:space="preserve">Regidor Colegiado de la </w:t>
      </w:r>
      <w:r w:rsidR="00D1069D">
        <w:rPr>
          <w:rFonts w:ascii="Century Gothic" w:hAnsi="Century Gothic"/>
          <w:b/>
          <w:sz w:val="24"/>
          <w:szCs w:val="24"/>
          <w:lang w:val="es-ES_tradnl" w:eastAsia="es-ES"/>
        </w:rPr>
        <w:t xml:space="preserve">Comisión </w:t>
      </w:r>
      <w:r w:rsidR="0035171F">
        <w:rPr>
          <w:rFonts w:ascii="Century Gothic" w:hAnsi="Century Gothic"/>
          <w:b/>
          <w:sz w:val="24"/>
          <w:szCs w:val="24"/>
          <w:lang w:val="es-ES_tradnl" w:eastAsia="es-ES"/>
        </w:rPr>
        <w:t>e</w:t>
      </w:r>
      <w:r w:rsidR="00D1069D">
        <w:rPr>
          <w:rFonts w:ascii="Century Gothic" w:hAnsi="Century Gothic"/>
          <w:b/>
          <w:sz w:val="24"/>
          <w:szCs w:val="24"/>
          <w:lang w:val="es-ES_tradnl" w:eastAsia="es-ES"/>
        </w:rPr>
        <w:t>dilicia P</w:t>
      </w:r>
      <w:r w:rsidRPr="002F393D">
        <w:rPr>
          <w:rFonts w:ascii="Century Gothic" w:hAnsi="Century Gothic"/>
          <w:b/>
          <w:sz w:val="24"/>
          <w:szCs w:val="24"/>
          <w:lang w:val="es-ES_tradnl" w:eastAsia="es-ES"/>
        </w:rPr>
        <w:t>ermanente de</w:t>
      </w:r>
    </w:p>
    <w:p w14:paraId="79D6949C" w14:textId="36EC3865"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2ED0A707" w14:textId="77777777" w:rsidR="005A2F2E" w:rsidRPr="002F393D" w:rsidRDefault="005A2F2E" w:rsidP="002F393D">
      <w:pPr>
        <w:spacing w:after="0" w:line="276" w:lineRule="auto"/>
        <w:ind w:left="426" w:hanging="568"/>
        <w:jc w:val="center"/>
        <w:rPr>
          <w:rFonts w:ascii="Century Gothic" w:eastAsia="Times New Roman" w:hAnsi="Century Gothic" w:cs="Arial"/>
          <w:b/>
          <w:sz w:val="24"/>
          <w:szCs w:val="24"/>
          <w:lang w:val="es-ES_tradnl" w:eastAsia="es-ES"/>
        </w:rPr>
      </w:pPr>
    </w:p>
    <w:p w14:paraId="15A47968" w14:textId="77777777" w:rsidR="005A2F2E" w:rsidRPr="002F393D" w:rsidRDefault="005A2F2E" w:rsidP="002F393D">
      <w:pPr>
        <w:spacing w:after="0" w:line="276" w:lineRule="auto"/>
        <w:ind w:left="426" w:hanging="568"/>
        <w:jc w:val="center"/>
        <w:rPr>
          <w:rFonts w:ascii="Century Gothic" w:eastAsia="Times New Roman" w:hAnsi="Century Gothic" w:cs="Arial"/>
          <w:b/>
          <w:sz w:val="24"/>
          <w:szCs w:val="24"/>
          <w:lang w:val="es-ES_tradnl" w:eastAsia="es-ES"/>
        </w:rPr>
      </w:pPr>
    </w:p>
    <w:p w14:paraId="61D257A8" w14:textId="68EFDEBF" w:rsidR="005A2F2E" w:rsidRPr="002F393D" w:rsidRDefault="005A2F2E" w:rsidP="002F393D">
      <w:pPr>
        <w:spacing w:after="0" w:line="276" w:lineRule="auto"/>
        <w:ind w:left="426" w:hanging="568"/>
        <w:jc w:val="center"/>
        <w:rPr>
          <w:rFonts w:ascii="Century Gothic" w:eastAsia="Times New Roman" w:hAnsi="Century Gothic" w:cs="Arial"/>
          <w:b/>
          <w:sz w:val="24"/>
          <w:szCs w:val="24"/>
          <w:lang w:val="es-ES_tradnl" w:eastAsia="es-ES"/>
        </w:rPr>
      </w:pPr>
    </w:p>
    <w:p w14:paraId="60C04FF5" w14:textId="77777777" w:rsidR="00EC7A2A" w:rsidRDefault="00EC7A2A" w:rsidP="002F393D">
      <w:pPr>
        <w:spacing w:after="0" w:line="276" w:lineRule="auto"/>
        <w:ind w:left="426" w:hanging="568"/>
        <w:jc w:val="center"/>
        <w:rPr>
          <w:rFonts w:ascii="Century Gothic" w:eastAsia="Times New Roman" w:hAnsi="Century Gothic" w:cs="Arial"/>
          <w:b/>
          <w:sz w:val="24"/>
          <w:szCs w:val="24"/>
          <w:lang w:val="es-ES_tradnl" w:eastAsia="es-ES"/>
        </w:rPr>
      </w:pPr>
    </w:p>
    <w:p w14:paraId="4CC854A0" w14:textId="77777777" w:rsidR="00EC7A2A" w:rsidRPr="002F393D" w:rsidRDefault="00EC7A2A" w:rsidP="002F393D">
      <w:pPr>
        <w:spacing w:after="0" w:line="276" w:lineRule="auto"/>
        <w:ind w:left="426" w:hanging="568"/>
        <w:jc w:val="center"/>
        <w:rPr>
          <w:rFonts w:ascii="Century Gothic" w:eastAsia="Times New Roman" w:hAnsi="Century Gothic" w:cs="Arial"/>
          <w:b/>
          <w:sz w:val="24"/>
          <w:szCs w:val="24"/>
          <w:lang w:val="es-ES_tradnl" w:eastAsia="es-ES"/>
        </w:rPr>
      </w:pPr>
    </w:p>
    <w:p w14:paraId="78B53120" w14:textId="77777777" w:rsidR="005A2F2E" w:rsidRDefault="005A2F2E" w:rsidP="002F393D">
      <w:pPr>
        <w:spacing w:after="0" w:line="276" w:lineRule="auto"/>
        <w:jc w:val="center"/>
        <w:rPr>
          <w:rFonts w:ascii="Century Gothic" w:eastAsia="Times New Roman" w:hAnsi="Century Gothic" w:cs="Arial"/>
          <w:b/>
          <w:sz w:val="24"/>
          <w:szCs w:val="24"/>
          <w:lang w:val="es-ES_tradnl" w:eastAsia="es-ES"/>
        </w:rPr>
      </w:pPr>
    </w:p>
    <w:p w14:paraId="765FEE3E" w14:textId="77777777" w:rsidR="00D1069D" w:rsidRDefault="00D1069D" w:rsidP="002F393D">
      <w:pPr>
        <w:spacing w:after="0" w:line="276" w:lineRule="auto"/>
        <w:jc w:val="center"/>
        <w:rPr>
          <w:rFonts w:ascii="Century Gothic" w:eastAsia="Times New Roman" w:hAnsi="Century Gothic" w:cs="Arial"/>
          <w:b/>
          <w:sz w:val="24"/>
          <w:szCs w:val="24"/>
          <w:lang w:val="es-ES_tradnl" w:eastAsia="es-ES"/>
        </w:rPr>
      </w:pPr>
    </w:p>
    <w:p w14:paraId="5943C4D8" w14:textId="77777777" w:rsidR="00D1069D" w:rsidRPr="002F393D" w:rsidRDefault="00D1069D" w:rsidP="002F393D">
      <w:pPr>
        <w:spacing w:after="0" w:line="276" w:lineRule="auto"/>
        <w:jc w:val="center"/>
        <w:rPr>
          <w:rFonts w:ascii="Century Gothic" w:eastAsia="Times New Roman" w:hAnsi="Century Gothic" w:cs="Arial"/>
          <w:b/>
          <w:sz w:val="24"/>
          <w:szCs w:val="24"/>
          <w:lang w:val="es-ES_tradnl" w:eastAsia="es-ES"/>
        </w:rPr>
      </w:pPr>
    </w:p>
    <w:p w14:paraId="5A2A839F" w14:textId="77777777" w:rsidR="005A2F2E" w:rsidRPr="002F393D" w:rsidRDefault="005A2F2E" w:rsidP="002F393D">
      <w:pPr>
        <w:spacing w:after="0" w:line="276" w:lineRule="auto"/>
        <w:ind w:left="426" w:hanging="568"/>
        <w:jc w:val="center"/>
        <w:rPr>
          <w:rFonts w:ascii="Century Gothic" w:eastAsia="Times New Roman" w:hAnsi="Century Gothic" w:cs="Arial"/>
          <w:b/>
          <w:sz w:val="24"/>
          <w:szCs w:val="24"/>
          <w:lang w:val="es-ES_tradnl" w:eastAsia="es-ES"/>
        </w:rPr>
      </w:pPr>
    </w:p>
    <w:p w14:paraId="2C08534A" w14:textId="53D67D05" w:rsidR="005A2F2E" w:rsidRPr="002F393D" w:rsidRDefault="005A2F2E" w:rsidP="002F393D">
      <w:pPr>
        <w:spacing w:after="0" w:line="276" w:lineRule="auto"/>
        <w:ind w:left="426" w:hanging="568"/>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Ing. Eva Griselda González Castellanos</w:t>
      </w:r>
    </w:p>
    <w:p w14:paraId="56700045" w14:textId="265D21FC"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sidR="00D1069D">
        <w:rPr>
          <w:rFonts w:ascii="Century Gothic" w:hAnsi="Century Gothic"/>
          <w:b/>
          <w:sz w:val="24"/>
          <w:szCs w:val="24"/>
          <w:lang w:val="es-ES_tradnl" w:eastAsia="es-ES"/>
        </w:rPr>
        <w:t xml:space="preserve">Comisión </w:t>
      </w:r>
      <w:r w:rsidR="0035171F">
        <w:rPr>
          <w:rFonts w:ascii="Century Gothic" w:hAnsi="Century Gothic"/>
          <w:b/>
          <w:sz w:val="24"/>
          <w:szCs w:val="24"/>
          <w:lang w:val="es-ES_tradnl" w:eastAsia="es-ES"/>
        </w:rPr>
        <w:t>e</w:t>
      </w:r>
      <w:r w:rsidR="00D1069D">
        <w:rPr>
          <w:rFonts w:ascii="Century Gothic" w:hAnsi="Century Gothic"/>
          <w:b/>
          <w:sz w:val="24"/>
          <w:szCs w:val="24"/>
          <w:lang w:val="es-ES_tradnl" w:eastAsia="es-ES"/>
        </w:rPr>
        <w:t>dilicia P</w:t>
      </w:r>
      <w:r w:rsidRPr="002F393D">
        <w:rPr>
          <w:rFonts w:ascii="Century Gothic" w:hAnsi="Century Gothic"/>
          <w:b/>
          <w:sz w:val="24"/>
          <w:szCs w:val="24"/>
          <w:lang w:val="es-ES_tradnl" w:eastAsia="es-ES"/>
        </w:rPr>
        <w:t>ermanente de</w:t>
      </w:r>
    </w:p>
    <w:p w14:paraId="21C72E5C" w14:textId="657D2B44"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611022DB" w14:textId="77777777"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p>
    <w:p w14:paraId="41EAA86C" w14:textId="77777777"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p>
    <w:p w14:paraId="624C041C" w14:textId="77777777" w:rsidR="005A2F2E" w:rsidRDefault="005A2F2E" w:rsidP="002F393D">
      <w:pPr>
        <w:spacing w:after="0" w:line="276" w:lineRule="auto"/>
        <w:ind w:left="426" w:hanging="426"/>
        <w:jc w:val="center"/>
        <w:rPr>
          <w:rFonts w:ascii="Century Gothic" w:eastAsia="Times New Roman" w:hAnsi="Century Gothic" w:cs="Arial"/>
          <w:b/>
          <w:sz w:val="24"/>
          <w:szCs w:val="24"/>
          <w:lang w:val="es-ES_tradnl" w:eastAsia="es-ES"/>
        </w:rPr>
      </w:pPr>
    </w:p>
    <w:p w14:paraId="3C636A2C" w14:textId="77777777" w:rsidR="00EC7A2A" w:rsidRDefault="00EC7A2A" w:rsidP="002F393D">
      <w:pPr>
        <w:spacing w:after="0" w:line="276" w:lineRule="auto"/>
        <w:ind w:left="426" w:hanging="426"/>
        <w:jc w:val="center"/>
        <w:rPr>
          <w:rFonts w:ascii="Century Gothic" w:eastAsia="Times New Roman" w:hAnsi="Century Gothic" w:cs="Arial"/>
          <w:b/>
          <w:sz w:val="24"/>
          <w:szCs w:val="24"/>
          <w:lang w:val="es-ES_tradnl" w:eastAsia="es-ES"/>
        </w:rPr>
      </w:pPr>
    </w:p>
    <w:p w14:paraId="4CECF0FA" w14:textId="77777777" w:rsidR="00EC7A2A" w:rsidRDefault="00EC7A2A" w:rsidP="002F393D">
      <w:pPr>
        <w:spacing w:after="0" w:line="276" w:lineRule="auto"/>
        <w:ind w:left="426" w:hanging="426"/>
        <w:jc w:val="center"/>
        <w:rPr>
          <w:rFonts w:ascii="Century Gothic" w:eastAsia="Times New Roman" w:hAnsi="Century Gothic" w:cs="Arial"/>
          <w:b/>
          <w:sz w:val="24"/>
          <w:szCs w:val="24"/>
          <w:lang w:val="es-ES_tradnl" w:eastAsia="es-ES"/>
        </w:rPr>
      </w:pPr>
    </w:p>
    <w:p w14:paraId="7ACAB3F5" w14:textId="77777777" w:rsidR="00D1069D" w:rsidRDefault="00D1069D" w:rsidP="002F393D">
      <w:pPr>
        <w:spacing w:after="0" w:line="276" w:lineRule="auto"/>
        <w:ind w:left="426" w:hanging="426"/>
        <w:jc w:val="center"/>
        <w:rPr>
          <w:rFonts w:ascii="Century Gothic" w:eastAsia="Times New Roman" w:hAnsi="Century Gothic" w:cs="Arial"/>
          <w:b/>
          <w:sz w:val="24"/>
          <w:szCs w:val="24"/>
          <w:lang w:val="es-ES_tradnl" w:eastAsia="es-ES"/>
        </w:rPr>
      </w:pPr>
    </w:p>
    <w:p w14:paraId="4D66A8A0" w14:textId="77777777" w:rsidR="00D1069D" w:rsidRDefault="00D1069D" w:rsidP="002F393D">
      <w:pPr>
        <w:spacing w:after="0" w:line="276" w:lineRule="auto"/>
        <w:ind w:left="426" w:hanging="426"/>
        <w:jc w:val="center"/>
        <w:rPr>
          <w:rFonts w:ascii="Century Gothic" w:eastAsia="Times New Roman" w:hAnsi="Century Gothic" w:cs="Arial"/>
          <w:b/>
          <w:sz w:val="24"/>
          <w:szCs w:val="24"/>
          <w:lang w:val="es-ES_tradnl" w:eastAsia="es-ES"/>
        </w:rPr>
      </w:pPr>
    </w:p>
    <w:p w14:paraId="38E57C3D" w14:textId="77777777" w:rsidR="00EC7A2A" w:rsidRDefault="00EC7A2A" w:rsidP="002F393D">
      <w:pPr>
        <w:spacing w:after="0" w:line="276" w:lineRule="auto"/>
        <w:ind w:left="426" w:hanging="426"/>
        <w:jc w:val="center"/>
        <w:rPr>
          <w:rFonts w:ascii="Century Gothic" w:eastAsia="Times New Roman" w:hAnsi="Century Gothic" w:cs="Arial"/>
          <w:b/>
          <w:sz w:val="24"/>
          <w:szCs w:val="24"/>
          <w:lang w:val="es-ES_tradnl" w:eastAsia="es-ES"/>
        </w:rPr>
      </w:pPr>
    </w:p>
    <w:p w14:paraId="19468DF3" w14:textId="77777777"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p>
    <w:p w14:paraId="42C06CB5" w14:textId="77777777"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p>
    <w:p w14:paraId="6B1735E4" w14:textId="77777777"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p>
    <w:p w14:paraId="747B595F" w14:textId="0F1C9949" w:rsidR="005A2F2E" w:rsidRPr="002F393D" w:rsidRDefault="005A2F2E" w:rsidP="002F393D">
      <w:pPr>
        <w:spacing w:after="0" w:line="276" w:lineRule="auto"/>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Lic</w:t>
      </w:r>
      <w:r w:rsidR="00C21926" w:rsidRPr="002F393D">
        <w:rPr>
          <w:rFonts w:ascii="Century Gothic" w:eastAsia="Times New Roman" w:hAnsi="Century Gothic" w:cs="Arial"/>
          <w:b/>
          <w:sz w:val="24"/>
          <w:szCs w:val="24"/>
          <w:lang w:val="es-ES_tradnl" w:eastAsia="es-ES"/>
        </w:rPr>
        <w:t>. María Guadalupe Guerrero Carvajal</w:t>
      </w:r>
    </w:p>
    <w:p w14:paraId="3B2080EE" w14:textId="7A03065A"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sidRPr="002F393D">
        <w:rPr>
          <w:rFonts w:ascii="Century Gothic" w:hAnsi="Century Gothic"/>
          <w:b/>
          <w:sz w:val="24"/>
          <w:szCs w:val="24"/>
          <w:lang w:val="es-ES_tradnl" w:eastAsia="es-ES"/>
        </w:rPr>
        <w:t xml:space="preserve">Comisión </w:t>
      </w:r>
      <w:r w:rsidR="0035171F">
        <w:rPr>
          <w:rFonts w:ascii="Century Gothic" w:hAnsi="Century Gothic"/>
          <w:b/>
          <w:sz w:val="24"/>
          <w:szCs w:val="24"/>
          <w:lang w:val="es-ES_tradnl" w:eastAsia="es-ES"/>
        </w:rPr>
        <w:t>e</w:t>
      </w:r>
      <w:r w:rsidRPr="002F393D">
        <w:rPr>
          <w:rFonts w:ascii="Century Gothic" w:hAnsi="Century Gothic"/>
          <w:b/>
          <w:sz w:val="24"/>
          <w:szCs w:val="24"/>
          <w:lang w:val="es-ES_tradnl" w:eastAsia="es-ES"/>
        </w:rPr>
        <w:t xml:space="preserve">dilicia </w:t>
      </w:r>
      <w:r w:rsidR="00D1069D">
        <w:rPr>
          <w:rFonts w:ascii="Century Gothic" w:hAnsi="Century Gothic"/>
          <w:b/>
          <w:sz w:val="24"/>
          <w:szCs w:val="24"/>
          <w:lang w:val="es-ES_tradnl" w:eastAsia="es-ES"/>
        </w:rPr>
        <w:t>P</w:t>
      </w:r>
      <w:r w:rsidRPr="002F393D">
        <w:rPr>
          <w:rFonts w:ascii="Century Gothic" w:hAnsi="Century Gothic"/>
          <w:b/>
          <w:sz w:val="24"/>
          <w:szCs w:val="24"/>
          <w:lang w:val="es-ES_tradnl" w:eastAsia="es-ES"/>
        </w:rPr>
        <w:t>ermanente de</w:t>
      </w:r>
    </w:p>
    <w:p w14:paraId="68FF0832" w14:textId="5AF156D5"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w:t>
      </w:r>
      <w:r w:rsidR="00C21926" w:rsidRPr="002F393D">
        <w:rPr>
          <w:rFonts w:ascii="Century Gothic" w:hAnsi="Century Gothic"/>
          <w:b/>
          <w:sz w:val="24"/>
          <w:szCs w:val="24"/>
          <w:lang w:val="es-ES_tradnl" w:eastAsia="es-ES"/>
        </w:rPr>
        <w:t>,</w:t>
      </w:r>
      <w:r w:rsidRPr="002F393D">
        <w:rPr>
          <w:rFonts w:ascii="Century Gothic" w:hAnsi="Century Gothic"/>
          <w:b/>
          <w:sz w:val="24"/>
          <w:szCs w:val="24"/>
          <w:lang w:val="es-ES_tradnl" w:eastAsia="es-ES"/>
        </w:rPr>
        <w:t xml:space="preserve"> Forestal y Pesca.</w:t>
      </w:r>
    </w:p>
    <w:p w14:paraId="1AEA48EC" w14:textId="77777777" w:rsidR="005A2F2E" w:rsidRPr="002F393D" w:rsidRDefault="005A2F2E" w:rsidP="002F393D">
      <w:pPr>
        <w:spacing w:line="276" w:lineRule="auto"/>
        <w:jc w:val="center"/>
        <w:rPr>
          <w:rFonts w:ascii="Century Gothic" w:hAnsi="Century Gothic"/>
          <w:b/>
          <w:sz w:val="24"/>
          <w:szCs w:val="24"/>
          <w:lang w:val="es-ES_tradnl"/>
        </w:rPr>
      </w:pPr>
    </w:p>
    <w:p w14:paraId="0257871F" w14:textId="72E74EAF" w:rsidR="00C21926" w:rsidRPr="002F393D" w:rsidRDefault="00C21926" w:rsidP="002F393D">
      <w:pPr>
        <w:spacing w:after="0" w:line="276" w:lineRule="auto"/>
        <w:jc w:val="center"/>
        <w:rPr>
          <w:rFonts w:ascii="Century Gothic" w:eastAsia="Times New Roman" w:hAnsi="Century Gothic" w:cs="Arial"/>
          <w:b/>
          <w:sz w:val="24"/>
          <w:szCs w:val="24"/>
          <w:lang w:val="es-ES_tradnl" w:eastAsia="es-ES"/>
        </w:rPr>
      </w:pPr>
    </w:p>
    <w:p w14:paraId="00ED5F2E" w14:textId="2D69174B" w:rsidR="00E62AD7" w:rsidRDefault="00E62AD7" w:rsidP="002F393D">
      <w:pPr>
        <w:spacing w:after="0" w:line="276" w:lineRule="auto"/>
        <w:jc w:val="center"/>
        <w:rPr>
          <w:rFonts w:ascii="Century Gothic" w:eastAsia="Times New Roman" w:hAnsi="Century Gothic" w:cs="Arial"/>
          <w:b/>
          <w:sz w:val="24"/>
          <w:szCs w:val="24"/>
          <w:lang w:val="es-ES_tradnl" w:eastAsia="es-ES"/>
        </w:rPr>
      </w:pPr>
    </w:p>
    <w:p w14:paraId="4AE442F8" w14:textId="77777777" w:rsidR="00D1069D" w:rsidRDefault="00D1069D" w:rsidP="002F393D">
      <w:pPr>
        <w:spacing w:after="0" w:line="276" w:lineRule="auto"/>
        <w:jc w:val="center"/>
        <w:rPr>
          <w:rFonts w:ascii="Century Gothic" w:eastAsia="Times New Roman" w:hAnsi="Century Gothic" w:cs="Arial"/>
          <w:b/>
          <w:sz w:val="24"/>
          <w:szCs w:val="24"/>
          <w:lang w:val="es-ES_tradnl" w:eastAsia="es-ES"/>
        </w:rPr>
      </w:pPr>
    </w:p>
    <w:p w14:paraId="31EA0B92" w14:textId="77777777" w:rsidR="00D1069D" w:rsidRPr="002F393D" w:rsidRDefault="00D1069D" w:rsidP="002F393D">
      <w:pPr>
        <w:spacing w:after="0" w:line="276" w:lineRule="auto"/>
        <w:jc w:val="center"/>
        <w:rPr>
          <w:rFonts w:ascii="Century Gothic" w:eastAsia="Times New Roman" w:hAnsi="Century Gothic" w:cs="Arial"/>
          <w:b/>
          <w:sz w:val="24"/>
          <w:szCs w:val="24"/>
          <w:lang w:val="es-ES_tradnl" w:eastAsia="es-ES"/>
        </w:rPr>
      </w:pPr>
    </w:p>
    <w:p w14:paraId="33AF58D6" w14:textId="41A08FE1" w:rsidR="00E62AD7" w:rsidRPr="002F393D" w:rsidRDefault="00E62AD7" w:rsidP="002F393D">
      <w:pPr>
        <w:spacing w:after="0" w:line="276" w:lineRule="auto"/>
        <w:jc w:val="center"/>
        <w:rPr>
          <w:rFonts w:ascii="Century Gothic" w:eastAsia="Times New Roman" w:hAnsi="Century Gothic" w:cs="Arial"/>
          <w:b/>
          <w:sz w:val="24"/>
          <w:szCs w:val="24"/>
          <w:lang w:val="es-ES_tradnl" w:eastAsia="es-ES"/>
        </w:rPr>
      </w:pPr>
    </w:p>
    <w:p w14:paraId="47BC707F" w14:textId="23349619" w:rsidR="00E62AD7" w:rsidRPr="002F393D" w:rsidRDefault="00E62AD7" w:rsidP="002F393D">
      <w:pPr>
        <w:spacing w:after="0" w:line="276" w:lineRule="auto"/>
        <w:jc w:val="center"/>
        <w:rPr>
          <w:rFonts w:ascii="Century Gothic" w:eastAsia="Times New Roman" w:hAnsi="Century Gothic" w:cs="Arial"/>
          <w:b/>
          <w:sz w:val="24"/>
          <w:szCs w:val="24"/>
          <w:lang w:val="es-ES_tradnl" w:eastAsia="es-ES"/>
        </w:rPr>
      </w:pPr>
    </w:p>
    <w:p w14:paraId="2D039E22" w14:textId="77777777" w:rsidR="005A2F2E" w:rsidRPr="002F393D" w:rsidRDefault="005A2F2E" w:rsidP="002F393D">
      <w:pPr>
        <w:spacing w:after="0" w:line="276" w:lineRule="auto"/>
        <w:rPr>
          <w:rFonts w:ascii="Century Gothic" w:eastAsia="Times New Roman" w:hAnsi="Century Gothic" w:cs="Arial"/>
          <w:b/>
          <w:sz w:val="24"/>
          <w:szCs w:val="24"/>
          <w:lang w:val="es-ES_tradnl" w:eastAsia="es-ES"/>
        </w:rPr>
      </w:pPr>
    </w:p>
    <w:p w14:paraId="7ED6502B" w14:textId="77777777" w:rsidR="005A2F2E" w:rsidRPr="002F393D" w:rsidRDefault="005A2F2E" w:rsidP="002F393D">
      <w:pPr>
        <w:spacing w:after="0" w:line="276" w:lineRule="auto"/>
        <w:ind w:left="284" w:hanging="426"/>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Mtra. Candelaria Tovar Hernández</w:t>
      </w:r>
    </w:p>
    <w:p w14:paraId="7ECE8F4F" w14:textId="6393F045"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sidRPr="002F393D">
        <w:rPr>
          <w:rFonts w:ascii="Century Gothic" w:hAnsi="Century Gothic"/>
          <w:b/>
          <w:sz w:val="24"/>
          <w:szCs w:val="24"/>
          <w:lang w:val="es-ES_tradnl" w:eastAsia="es-ES"/>
        </w:rPr>
        <w:t xml:space="preserve">Comisión </w:t>
      </w:r>
      <w:r w:rsidR="0035171F">
        <w:rPr>
          <w:rFonts w:ascii="Century Gothic" w:hAnsi="Century Gothic"/>
          <w:b/>
          <w:sz w:val="24"/>
          <w:szCs w:val="24"/>
          <w:lang w:val="es-ES_tradnl" w:eastAsia="es-ES"/>
        </w:rPr>
        <w:t>e</w:t>
      </w:r>
      <w:r w:rsidRPr="002F393D">
        <w:rPr>
          <w:rFonts w:ascii="Century Gothic" w:hAnsi="Century Gothic"/>
          <w:b/>
          <w:sz w:val="24"/>
          <w:szCs w:val="24"/>
          <w:lang w:val="es-ES_tradnl" w:eastAsia="es-ES"/>
        </w:rPr>
        <w:t xml:space="preserve">dilicia </w:t>
      </w:r>
      <w:r w:rsidR="00D1069D">
        <w:rPr>
          <w:rFonts w:ascii="Century Gothic" w:hAnsi="Century Gothic"/>
          <w:b/>
          <w:sz w:val="24"/>
          <w:szCs w:val="24"/>
          <w:lang w:val="es-ES_tradnl" w:eastAsia="es-ES"/>
        </w:rPr>
        <w:t>P</w:t>
      </w:r>
      <w:r w:rsidRPr="002F393D">
        <w:rPr>
          <w:rFonts w:ascii="Century Gothic" w:hAnsi="Century Gothic"/>
          <w:b/>
          <w:sz w:val="24"/>
          <w:szCs w:val="24"/>
          <w:lang w:val="es-ES_tradnl" w:eastAsia="es-ES"/>
        </w:rPr>
        <w:t>ermanente de</w:t>
      </w:r>
    </w:p>
    <w:p w14:paraId="555CB61F" w14:textId="2AB353CC" w:rsidR="005A2F2E" w:rsidRPr="002F393D" w:rsidRDefault="005A2F2E" w:rsidP="002F393D">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w:t>
      </w:r>
      <w:r w:rsidR="00C21926" w:rsidRPr="002F393D">
        <w:rPr>
          <w:rFonts w:ascii="Century Gothic" w:hAnsi="Century Gothic"/>
          <w:b/>
          <w:sz w:val="24"/>
          <w:szCs w:val="24"/>
          <w:lang w:val="es-ES_tradnl" w:eastAsia="es-ES"/>
        </w:rPr>
        <w:t>,</w:t>
      </w:r>
      <w:r w:rsidRPr="002F393D">
        <w:rPr>
          <w:rFonts w:ascii="Century Gothic" w:hAnsi="Century Gothic"/>
          <w:b/>
          <w:sz w:val="24"/>
          <w:szCs w:val="24"/>
          <w:lang w:val="es-ES_tradnl" w:eastAsia="es-ES"/>
        </w:rPr>
        <w:t xml:space="preserve"> Forestal y Pesca.</w:t>
      </w:r>
    </w:p>
    <w:p w14:paraId="60C396CE" w14:textId="77777777" w:rsidR="005A2F2E" w:rsidRPr="002F393D" w:rsidRDefault="005A2F2E" w:rsidP="002F393D">
      <w:pPr>
        <w:spacing w:line="276" w:lineRule="auto"/>
        <w:jc w:val="center"/>
        <w:rPr>
          <w:rFonts w:ascii="Century Gothic" w:hAnsi="Century Gothic"/>
          <w:b/>
          <w:sz w:val="24"/>
          <w:szCs w:val="24"/>
          <w:lang w:val="es-ES_tradnl"/>
        </w:rPr>
      </w:pPr>
    </w:p>
    <w:p w14:paraId="4A7D4AFB" w14:textId="77777777" w:rsidR="005A2F2E" w:rsidRPr="002F393D" w:rsidRDefault="005A2F2E" w:rsidP="002F393D">
      <w:pPr>
        <w:spacing w:line="276" w:lineRule="auto"/>
        <w:jc w:val="center"/>
        <w:rPr>
          <w:rFonts w:ascii="Century Gothic" w:hAnsi="Century Gothic"/>
          <w:sz w:val="24"/>
          <w:szCs w:val="24"/>
        </w:rPr>
      </w:pPr>
    </w:p>
    <w:p w14:paraId="43B25979" w14:textId="77777777" w:rsidR="005A2F2E" w:rsidRPr="002F393D" w:rsidRDefault="005A2F2E" w:rsidP="002F393D">
      <w:pPr>
        <w:spacing w:line="276" w:lineRule="auto"/>
        <w:ind w:left="-851"/>
        <w:jc w:val="center"/>
        <w:rPr>
          <w:rFonts w:ascii="Century Gothic" w:hAnsi="Century Gothic" w:cs="Arial"/>
          <w:sz w:val="24"/>
          <w:szCs w:val="24"/>
        </w:rPr>
      </w:pPr>
    </w:p>
    <w:p w14:paraId="2C1F4C14" w14:textId="77777777" w:rsidR="005A2F2E" w:rsidRPr="002F393D" w:rsidRDefault="005A2F2E" w:rsidP="002F393D">
      <w:pPr>
        <w:jc w:val="center"/>
        <w:rPr>
          <w:rFonts w:ascii="Century Gothic" w:hAnsi="Century Gothic"/>
          <w:sz w:val="24"/>
          <w:szCs w:val="24"/>
        </w:rPr>
      </w:pPr>
    </w:p>
    <w:p w14:paraId="09403DA3" w14:textId="77777777" w:rsidR="00270E4C" w:rsidRPr="002F393D" w:rsidRDefault="00270E4C" w:rsidP="002F393D">
      <w:pPr>
        <w:jc w:val="center"/>
        <w:rPr>
          <w:rFonts w:ascii="Century Gothic" w:hAnsi="Century Gothic"/>
          <w:sz w:val="24"/>
          <w:szCs w:val="24"/>
        </w:rPr>
      </w:pPr>
    </w:p>
    <w:p w14:paraId="00894007" w14:textId="77777777" w:rsidR="00270E4C" w:rsidRPr="002F393D" w:rsidRDefault="00270E4C" w:rsidP="002F393D">
      <w:pPr>
        <w:jc w:val="center"/>
        <w:rPr>
          <w:rFonts w:ascii="Century Gothic" w:hAnsi="Century Gothic"/>
          <w:sz w:val="24"/>
          <w:szCs w:val="24"/>
        </w:rPr>
      </w:pPr>
    </w:p>
    <w:p w14:paraId="2C6A0DA8" w14:textId="77777777" w:rsidR="00270E4C" w:rsidRPr="002F393D" w:rsidRDefault="00270E4C" w:rsidP="002F393D">
      <w:pPr>
        <w:jc w:val="center"/>
        <w:rPr>
          <w:rFonts w:ascii="Century Gothic" w:hAnsi="Century Gothic"/>
          <w:sz w:val="24"/>
          <w:szCs w:val="24"/>
        </w:rPr>
      </w:pPr>
    </w:p>
    <w:p w14:paraId="518E3F0C" w14:textId="7B9AB9F3" w:rsidR="00650C5A" w:rsidRPr="002F393D" w:rsidRDefault="00650C5A" w:rsidP="002F393D">
      <w:pPr>
        <w:jc w:val="center"/>
        <w:rPr>
          <w:rFonts w:ascii="Century Gothic" w:hAnsi="Century Gothic"/>
          <w:sz w:val="24"/>
          <w:szCs w:val="24"/>
        </w:rPr>
      </w:pPr>
    </w:p>
    <w:sectPr w:rsidR="00650C5A" w:rsidRPr="002F393D" w:rsidSect="00B636FA">
      <w:headerReference w:type="default" r:id="rId8"/>
      <w:pgSz w:w="12242" w:h="19301" w:code="126"/>
      <w:pgMar w:top="1417" w:right="1701" w:bottom="1417"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4CD9" w14:textId="77777777" w:rsidR="00B31613" w:rsidRDefault="00B31613" w:rsidP="00922603">
      <w:pPr>
        <w:spacing w:after="0" w:line="240" w:lineRule="auto"/>
      </w:pPr>
      <w:r>
        <w:separator/>
      </w:r>
    </w:p>
  </w:endnote>
  <w:endnote w:type="continuationSeparator" w:id="0">
    <w:p w14:paraId="051404BB" w14:textId="77777777" w:rsidR="00B31613" w:rsidRDefault="00B31613" w:rsidP="0092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3F19" w14:textId="77777777" w:rsidR="00B31613" w:rsidRDefault="00B31613" w:rsidP="00922603">
      <w:pPr>
        <w:spacing w:after="0" w:line="240" w:lineRule="auto"/>
      </w:pPr>
      <w:r>
        <w:separator/>
      </w:r>
    </w:p>
  </w:footnote>
  <w:footnote w:type="continuationSeparator" w:id="0">
    <w:p w14:paraId="55D32F38" w14:textId="77777777" w:rsidR="00B31613" w:rsidRDefault="00B31613" w:rsidP="0092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ADC" w14:textId="77777777" w:rsidR="00922603" w:rsidRDefault="00922603" w:rsidP="00922603">
    <w:pPr>
      <w:pStyle w:val="Encabezado"/>
      <w:jc w:val="center"/>
      <w:rPr>
        <w:rFonts w:ascii="Century Gothic" w:hAnsi="Century Gothic"/>
        <w:b/>
        <w:sz w:val="24"/>
        <w:szCs w:val="28"/>
      </w:rPr>
    </w:pPr>
  </w:p>
  <w:p w14:paraId="65C8783D" w14:textId="77777777" w:rsidR="00B636FA" w:rsidRDefault="00B636FA" w:rsidP="00B636FA">
    <w:pPr>
      <w:pStyle w:val="Encabezado"/>
      <w:jc w:val="center"/>
      <w:rPr>
        <w:rFonts w:ascii="Century Gothic" w:hAnsi="Century Gothic"/>
        <w:b/>
        <w:sz w:val="28"/>
        <w:szCs w:val="28"/>
      </w:rPr>
    </w:pPr>
  </w:p>
  <w:p w14:paraId="68E6510C" w14:textId="61CBC2E5" w:rsidR="00922603" w:rsidRPr="00B636FA" w:rsidRDefault="00922603" w:rsidP="00B636FA">
    <w:pPr>
      <w:pStyle w:val="Encabezado"/>
      <w:jc w:val="center"/>
      <w:rPr>
        <w:rFonts w:ascii="Century Gothic" w:hAnsi="Century Gothic"/>
        <w:b/>
        <w:sz w:val="24"/>
        <w:szCs w:val="24"/>
      </w:rPr>
    </w:pPr>
    <w:r w:rsidRPr="00B636FA">
      <w:rPr>
        <w:rFonts w:ascii="Century Gothic" w:hAnsi="Century Gothic"/>
        <w:b/>
        <w:sz w:val="24"/>
        <w:szCs w:val="24"/>
      </w:rPr>
      <w:t>ACTA DE LA SESIÓN DE FOMENTO AGROPECUARIO, FORESTAL Y PESCA.</w:t>
    </w:r>
    <w:r w:rsidR="00B636FA">
      <w:rPr>
        <w:rFonts w:ascii="Century Gothic" w:hAnsi="Century Gothic"/>
        <w:b/>
        <w:sz w:val="24"/>
        <w:szCs w:val="24"/>
      </w:rPr>
      <w:t xml:space="preserve"> </w:t>
    </w:r>
    <w:r w:rsidRPr="00B636FA">
      <w:rPr>
        <w:rFonts w:ascii="Century Gothic" w:hAnsi="Century Gothic"/>
        <w:b/>
        <w:sz w:val="24"/>
        <w:szCs w:val="24"/>
      </w:rPr>
      <w:t xml:space="preserve">VIERNES </w:t>
    </w:r>
    <w:r w:rsidR="007E31C5">
      <w:rPr>
        <w:rFonts w:ascii="Century Gothic" w:hAnsi="Century Gothic"/>
        <w:b/>
        <w:sz w:val="24"/>
        <w:szCs w:val="24"/>
      </w:rPr>
      <w:t>11</w:t>
    </w:r>
    <w:r w:rsidRPr="00B636FA">
      <w:rPr>
        <w:rFonts w:ascii="Century Gothic" w:hAnsi="Century Gothic"/>
        <w:b/>
        <w:sz w:val="24"/>
        <w:szCs w:val="24"/>
      </w:rPr>
      <w:t xml:space="preserve"> DE </w:t>
    </w:r>
    <w:r w:rsidR="007E31C5">
      <w:rPr>
        <w:rFonts w:ascii="Century Gothic" w:hAnsi="Century Gothic"/>
        <w:b/>
        <w:sz w:val="24"/>
        <w:szCs w:val="24"/>
      </w:rPr>
      <w:t>AGOSTO</w:t>
    </w:r>
    <w:r w:rsidRPr="00B636FA">
      <w:rPr>
        <w:rFonts w:ascii="Century Gothic" w:hAnsi="Century Gothic"/>
        <w:b/>
        <w:sz w:val="24"/>
        <w:szCs w:val="24"/>
      </w:rPr>
      <w:t xml:space="preserve"> DEL 2022</w:t>
    </w:r>
  </w:p>
  <w:p w14:paraId="66C03A89" w14:textId="77777777" w:rsidR="00922603" w:rsidRPr="00B636FA" w:rsidRDefault="00922603" w:rsidP="00B636FA">
    <w:pPr>
      <w:pStyle w:val="Encabezado"/>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A0496"/>
    <w:multiLevelType w:val="hybridMultilevel"/>
    <w:tmpl w:val="F4B675D4"/>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16cid:durableId="156568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A"/>
    <w:rsid w:val="0000788B"/>
    <w:rsid w:val="00033B9E"/>
    <w:rsid w:val="00053CD7"/>
    <w:rsid w:val="00090EE1"/>
    <w:rsid w:val="00095BAA"/>
    <w:rsid w:val="000A0316"/>
    <w:rsid w:val="000A14AD"/>
    <w:rsid w:val="000B5305"/>
    <w:rsid w:val="000C7DA0"/>
    <w:rsid w:val="000D0297"/>
    <w:rsid w:val="000D15BF"/>
    <w:rsid w:val="000D59E8"/>
    <w:rsid w:val="0010060D"/>
    <w:rsid w:val="00105B84"/>
    <w:rsid w:val="00113482"/>
    <w:rsid w:val="001234E3"/>
    <w:rsid w:val="00132046"/>
    <w:rsid w:val="00154075"/>
    <w:rsid w:val="00154F1C"/>
    <w:rsid w:val="00156E1A"/>
    <w:rsid w:val="00171348"/>
    <w:rsid w:val="001917D1"/>
    <w:rsid w:val="001B77D1"/>
    <w:rsid w:val="001C458D"/>
    <w:rsid w:val="001C62E6"/>
    <w:rsid w:val="001E0124"/>
    <w:rsid w:val="001E5CE1"/>
    <w:rsid w:val="00224023"/>
    <w:rsid w:val="002273FE"/>
    <w:rsid w:val="0023185D"/>
    <w:rsid w:val="002354B4"/>
    <w:rsid w:val="00237A0D"/>
    <w:rsid w:val="00244DD4"/>
    <w:rsid w:val="00270E4C"/>
    <w:rsid w:val="002774C7"/>
    <w:rsid w:val="00296696"/>
    <w:rsid w:val="002A03C8"/>
    <w:rsid w:val="002B0B08"/>
    <w:rsid w:val="002B1732"/>
    <w:rsid w:val="002B262A"/>
    <w:rsid w:val="002B5437"/>
    <w:rsid w:val="002B7CFE"/>
    <w:rsid w:val="002E2BB5"/>
    <w:rsid w:val="002E6E49"/>
    <w:rsid w:val="002F12FC"/>
    <w:rsid w:val="002F393D"/>
    <w:rsid w:val="003002A2"/>
    <w:rsid w:val="00304902"/>
    <w:rsid w:val="0031270C"/>
    <w:rsid w:val="00314457"/>
    <w:rsid w:val="0032053D"/>
    <w:rsid w:val="00321690"/>
    <w:rsid w:val="00335C6B"/>
    <w:rsid w:val="00337A23"/>
    <w:rsid w:val="0034208D"/>
    <w:rsid w:val="0034680C"/>
    <w:rsid w:val="0035171F"/>
    <w:rsid w:val="0035279F"/>
    <w:rsid w:val="00354A17"/>
    <w:rsid w:val="00355E11"/>
    <w:rsid w:val="00360D24"/>
    <w:rsid w:val="00364F17"/>
    <w:rsid w:val="003759FB"/>
    <w:rsid w:val="0037718D"/>
    <w:rsid w:val="00387BA8"/>
    <w:rsid w:val="00396657"/>
    <w:rsid w:val="003B2F8F"/>
    <w:rsid w:val="003C218D"/>
    <w:rsid w:val="003C4A95"/>
    <w:rsid w:val="003C7A4C"/>
    <w:rsid w:val="003D37D2"/>
    <w:rsid w:val="003E0186"/>
    <w:rsid w:val="003F591F"/>
    <w:rsid w:val="003F7D62"/>
    <w:rsid w:val="00403C4E"/>
    <w:rsid w:val="00413E08"/>
    <w:rsid w:val="00415E74"/>
    <w:rsid w:val="004271DA"/>
    <w:rsid w:val="00433F4E"/>
    <w:rsid w:val="00437BDB"/>
    <w:rsid w:val="00437C48"/>
    <w:rsid w:val="004401D7"/>
    <w:rsid w:val="00461E25"/>
    <w:rsid w:val="00462F2C"/>
    <w:rsid w:val="00472027"/>
    <w:rsid w:val="00472DEC"/>
    <w:rsid w:val="00481286"/>
    <w:rsid w:val="00493442"/>
    <w:rsid w:val="00493CF6"/>
    <w:rsid w:val="004C45B7"/>
    <w:rsid w:val="004C4D0A"/>
    <w:rsid w:val="004D4505"/>
    <w:rsid w:val="004F2D0A"/>
    <w:rsid w:val="004F62EE"/>
    <w:rsid w:val="00526D9F"/>
    <w:rsid w:val="00544ED8"/>
    <w:rsid w:val="00551597"/>
    <w:rsid w:val="00564307"/>
    <w:rsid w:val="005829B3"/>
    <w:rsid w:val="005832FC"/>
    <w:rsid w:val="00586265"/>
    <w:rsid w:val="0059520A"/>
    <w:rsid w:val="005A2F2E"/>
    <w:rsid w:val="005B0E01"/>
    <w:rsid w:val="005B1296"/>
    <w:rsid w:val="005B3374"/>
    <w:rsid w:val="005D0449"/>
    <w:rsid w:val="005D416E"/>
    <w:rsid w:val="005E48E4"/>
    <w:rsid w:val="005F2110"/>
    <w:rsid w:val="005F3FCA"/>
    <w:rsid w:val="0061008A"/>
    <w:rsid w:val="0061112A"/>
    <w:rsid w:val="00620FD4"/>
    <w:rsid w:val="00621FB3"/>
    <w:rsid w:val="00626265"/>
    <w:rsid w:val="00647012"/>
    <w:rsid w:val="00650C5A"/>
    <w:rsid w:val="0066251F"/>
    <w:rsid w:val="006749D7"/>
    <w:rsid w:val="00682904"/>
    <w:rsid w:val="00697AAB"/>
    <w:rsid w:val="006A2334"/>
    <w:rsid w:val="006A3B13"/>
    <w:rsid w:val="006A7E92"/>
    <w:rsid w:val="006B4F7A"/>
    <w:rsid w:val="006C7F68"/>
    <w:rsid w:val="006D2E99"/>
    <w:rsid w:val="006D31E6"/>
    <w:rsid w:val="006D498A"/>
    <w:rsid w:val="006E6C8B"/>
    <w:rsid w:val="006F6410"/>
    <w:rsid w:val="006F72C2"/>
    <w:rsid w:val="00702CA9"/>
    <w:rsid w:val="007332DB"/>
    <w:rsid w:val="00767A08"/>
    <w:rsid w:val="00773E79"/>
    <w:rsid w:val="00793E74"/>
    <w:rsid w:val="00795236"/>
    <w:rsid w:val="00796A2B"/>
    <w:rsid w:val="00797398"/>
    <w:rsid w:val="007A2A6B"/>
    <w:rsid w:val="007B0993"/>
    <w:rsid w:val="007C5FCD"/>
    <w:rsid w:val="007E16B0"/>
    <w:rsid w:val="007E31C5"/>
    <w:rsid w:val="007E5BFA"/>
    <w:rsid w:val="007F4595"/>
    <w:rsid w:val="00804FBC"/>
    <w:rsid w:val="00813D63"/>
    <w:rsid w:val="00814E36"/>
    <w:rsid w:val="00815939"/>
    <w:rsid w:val="00827829"/>
    <w:rsid w:val="00835CC6"/>
    <w:rsid w:val="00842DC6"/>
    <w:rsid w:val="008468CF"/>
    <w:rsid w:val="00852BE3"/>
    <w:rsid w:val="00874C3C"/>
    <w:rsid w:val="008761D4"/>
    <w:rsid w:val="0089111C"/>
    <w:rsid w:val="008942C5"/>
    <w:rsid w:val="008A4D16"/>
    <w:rsid w:val="008C43EB"/>
    <w:rsid w:val="008C4F02"/>
    <w:rsid w:val="008D5F31"/>
    <w:rsid w:val="008E7B28"/>
    <w:rsid w:val="008F10E3"/>
    <w:rsid w:val="009037A2"/>
    <w:rsid w:val="00917A3F"/>
    <w:rsid w:val="00922603"/>
    <w:rsid w:val="00941255"/>
    <w:rsid w:val="009616CE"/>
    <w:rsid w:val="00963B60"/>
    <w:rsid w:val="00967DA8"/>
    <w:rsid w:val="0097259F"/>
    <w:rsid w:val="00972682"/>
    <w:rsid w:val="00973D9A"/>
    <w:rsid w:val="00974952"/>
    <w:rsid w:val="00996E62"/>
    <w:rsid w:val="009A7C9A"/>
    <w:rsid w:val="009B2BA5"/>
    <w:rsid w:val="009B6823"/>
    <w:rsid w:val="009B6CD6"/>
    <w:rsid w:val="009D7C77"/>
    <w:rsid w:val="009E7058"/>
    <w:rsid w:val="00A12790"/>
    <w:rsid w:val="00A210F0"/>
    <w:rsid w:val="00A21353"/>
    <w:rsid w:val="00A275DC"/>
    <w:rsid w:val="00A33864"/>
    <w:rsid w:val="00A34FF5"/>
    <w:rsid w:val="00A47370"/>
    <w:rsid w:val="00A61092"/>
    <w:rsid w:val="00A7063C"/>
    <w:rsid w:val="00A8743A"/>
    <w:rsid w:val="00AA6FA6"/>
    <w:rsid w:val="00AC03D4"/>
    <w:rsid w:val="00AC0738"/>
    <w:rsid w:val="00AC1611"/>
    <w:rsid w:val="00AC56EA"/>
    <w:rsid w:val="00AD538E"/>
    <w:rsid w:val="00AE288D"/>
    <w:rsid w:val="00AE420E"/>
    <w:rsid w:val="00AF1D21"/>
    <w:rsid w:val="00AF2831"/>
    <w:rsid w:val="00B0214E"/>
    <w:rsid w:val="00B079CA"/>
    <w:rsid w:val="00B1072C"/>
    <w:rsid w:val="00B10D32"/>
    <w:rsid w:val="00B1641C"/>
    <w:rsid w:val="00B31613"/>
    <w:rsid w:val="00B45E0D"/>
    <w:rsid w:val="00B47AB0"/>
    <w:rsid w:val="00B50C17"/>
    <w:rsid w:val="00B636FA"/>
    <w:rsid w:val="00B679D1"/>
    <w:rsid w:val="00B75E02"/>
    <w:rsid w:val="00B81801"/>
    <w:rsid w:val="00B85E6D"/>
    <w:rsid w:val="00B978F2"/>
    <w:rsid w:val="00BA7D4A"/>
    <w:rsid w:val="00BB0464"/>
    <w:rsid w:val="00BD7A75"/>
    <w:rsid w:val="00BE4079"/>
    <w:rsid w:val="00BF762B"/>
    <w:rsid w:val="00C03995"/>
    <w:rsid w:val="00C03A77"/>
    <w:rsid w:val="00C173C0"/>
    <w:rsid w:val="00C202CA"/>
    <w:rsid w:val="00C21926"/>
    <w:rsid w:val="00C21DA2"/>
    <w:rsid w:val="00C27265"/>
    <w:rsid w:val="00C31682"/>
    <w:rsid w:val="00C337F5"/>
    <w:rsid w:val="00C57B92"/>
    <w:rsid w:val="00C802EB"/>
    <w:rsid w:val="00C84AF0"/>
    <w:rsid w:val="00C87BA1"/>
    <w:rsid w:val="00CB769E"/>
    <w:rsid w:val="00CD1487"/>
    <w:rsid w:val="00CE1B04"/>
    <w:rsid w:val="00CF505F"/>
    <w:rsid w:val="00D00FE1"/>
    <w:rsid w:val="00D02830"/>
    <w:rsid w:val="00D03F3C"/>
    <w:rsid w:val="00D05E96"/>
    <w:rsid w:val="00D1069D"/>
    <w:rsid w:val="00D137FA"/>
    <w:rsid w:val="00D13A99"/>
    <w:rsid w:val="00D21CB0"/>
    <w:rsid w:val="00D32513"/>
    <w:rsid w:val="00D34CB4"/>
    <w:rsid w:val="00D55D1C"/>
    <w:rsid w:val="00D6380A"/>
    <w:rsid w:val="00D71D98"/>
    <w:rsid w:val="00D90CDA"/>
    <w:rsid w:val="00DC4C0B"/>
    <w:rsid w:val="00DC4F08"/>
    <w:rsid w:val="00DD13DB"/>
    <w:rsid w:val="00DE0F8F"/>
    <w:rsid w:val="00DE7122"/>
    <w:rsid w:val="00DF3FE2"/>
    <w:rsid w:val="00E05AC6"/>
    <w:rsid w:val="00E156A8"/>
    <w:rsid w:val="00E15AF1"/>
    <w:rsid w:val="00E20875"/>
    <w:rsid w:val="00E620B8"/>
    <w:rsid w:val="00E62AD7"/>
    <w:rsid w:val="00E6517C"/>
    <w:rsid w:val="00E6521E"/>
    <w:rsid w:val="00E86FDC"/>
    <w:rsid w:val="00E974AB"/>
    <w:rsid w:val="00EA5361"/>
    <w:rsid w:val="00EB02C2"/>
    <w:rsid w:val="00EB08BE"/>
    <w:rsid w:val="00EC7A2A"/>
    <w:rsid w:val="00EE4902"/>
    <w:rsid w:val="00EE680A"/>
    <w:rsid w:val="00EF5C63"/>
    <w:rsid w:val="00F17340"/>
    <w:rsid w:val="00F21DBB"/>
    <w:rsid w:val="00F30447"/>
    <w:rsid w:val="00F375B3"/>
    <w:rsid w:val="00F37ED9"/>
    <w:rsid w:val="00F554A4"/>
    <w:rsid w:val="00F57870"/>
    <w:rsid w:val="00F57943"/>
    <w:rsid w:val="00F60624"/>
    <w:rsid w:val="00F634E0"/>
    <w:rsid w:val="00F65A81"/>
    <w:rsid w:val="00F7257E"/>
    <w:rsid w:val="00FA240B"/>
    <w:rsid w:val="00FC04FD"/>
    <w:rsid w:val="00FE021A"/>
    <w:rsid w:val="00FF020A"/>
    <w:rsid w:val="00FF2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ECCD"/>
  <w15:docId w15:val="{63F48FB9-461A-44D6-B79F-D59C166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36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2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603"/>
  </w:style>
  <w:style w:type="paragraph" w:styleId="Piedepgina">
    <w:name w:val="footer"/>
    <w:basedOn w:val="Normal"/>
    <w:link w:val="PiedepginaCar"/>
    <w:uiPriority w:val="99"/>
    <w:unhideWhenUsed/>
    <w:rsid w:val="00922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603"/>
  </w:style>
  <w:style w:type="paragraph" w:styleId="Sinespaciado">
    <w:name w:val="No Spacing"/>
    <w:uiPriority w:val="1"/>
    <w:qFormat/>
    <w:rsid w:val="00270E4C"/>
    <w:pPr>
      <w:spacing w:after="0" w:line="240" w:lineRule="auto"/>
    </w:pPr>
  </w:style>
  <w:style w:type="character" w:customStyle="1" w:styleId="Ttulo1Car">
    <w:name w:val="Título 1 Car"/>
    <w:basedOn w:val="Fuentedeprrafopredeter"/>
    <w:link w:val="Ttulo1"/>
    <w:uiPriority w:val="9"/>
    <w:rsid w:val="00B636FA"/>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B63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9EC2-983D-4F07-AF9F-0C33800F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4072</Words>
  <Characters>22401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Dalia</cp:lastModifiedBy>
  <cp:revision>2</cp:revision>
  <cp:lastPrinted>2022-08-09T15:18:00Z</cp:lastPrinted>
  <dcterms:created xsi:type="dcterms:W3CDTF">2022-09-13T15:18:00Z</dcterms:created>
  <dcterms:modified xsi:type="dcterms:W3CDTF">2022-09-13T15:18:00Z</dcterms:modified>
</cp:coreProperties>
</file>